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spacing w:line="251" w:lineRule="auto"/>
        <w:rPr>
          <w:rFonts w:ascii="Arial"/>
          <w:sz w:val="21"/>
        </w:rPr>
      </w:pPr>
      <w:r>
        <w:pict>
          <v:rect id="_x0000_s1" style="position:absolute;margin-left:0pt;margin-top:227.189pt;mso-position-vertical-relative:page;mso-position-horizontal-relative:page;width:1190.6pt;height:3pt;z-index:-251658240;" o:allowincell="f" fillcolor="#FFFFFF" filled="true" stroked="false"/>
        </w:pict>
      </w: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ind w:left="7493"/>
        <w:spacing w:before="102" w:line="835" w:lineRule="exact"/>
        <w:rPr>
          <w:rFonts w:ascii="Consolas" w:hAnsi="Consolas" w:eastAsia="Consolas" w:cs="Consolas"/>
          <w:sz w:val="35"/>
          <w:szCs w:val="35"/>
        </w:rPr>
      </w:pPr>
      <w:r>
        <w:pict>
          <v:shape id="_x0000_s2" style="position:absolute;margin-left:14.5808pt;margin-top:4.14838pt;mso-position-vertical-relative:text;mso-position-horizontal-relative:text;width:343.45pt;height:65.9pt;z-index:25166028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89"/>
                    <w:spacing w:before="20" w:line="442" w:lineRule="exact"/>
                    <w:rPr>
                      <w:rFonts w:ascii="Consolas" w:hAnsi="Consolas" w:eastAsia="Consolas" w:cs="Consolas"/>
                      <w:sz w:val="35"/>
                      <w:szCs w:val="35"/>
                    </w:rPr>
                  </w:pPr>
                  <w:r>
                    <w:rPr>
                      <w:rFonts w:ascii="Consolas" w:hAnsi="Consolas" w:eastAsia="Consolas" w:cs="Consolas"/>
                      <w:sz w:val="35"/>
                      <w:szCs w:val="35"/>
                      <w:b/>
                      <w:bCs/>
                      <w:color w:val="FFFFFF"/>
                      <w:position w:val="2"/>
                    </w:rPr>
                    <w:t>SCHEME</w:t>
                  </w:r>
                  <w:r>
                    <w:rPr>
                      <w:rFonts w:ascii="Consolas" w:hAnsi="Consolas" w:eastAsia="Consolas" w:cs="Consolas"/>
                      <w:sz w:val="35"/>
                      <w:szCs w:val="35"/>
                      <w:color w:val="FFFFFF"/>
                      <w:spacing w:val="4257"/>
                      <w:position w:val="2"/>
                    </w:rPr>
                    <w:t xml:space="preserve"> </w:t>
                  </w:r>
                  <w:r>
                    <w:rPr>
                      <w:rFonts w:ascii="Consolas" w:hAnsi="Consolas" w:eastAsia="Consolas" w:cs="Consolas"/>
                      <w:sz w:val="35"/>
                      <w:szCs w:val="35"/>
                      <w:b/>
                      <w:bCs/>
                      <w:color w:val="FFFFFF"/>
                      <w:position w:val="2"/>
                    </w:rPr>
                    <w:t>DESIGN</w:t>
                  </w:r>
                </w:p>
                <w:p>
                  <w:pPr>
                    <w:spacing w:line="287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20"/>
                    <w:spacing w:before="103" w:line="442" w:lineRule="exact"/>
                    <w:rPr>
                      <w:rFonts w:ascii="Consolas" w:hAnsi="Consolas" w:eastAsia="Consolas" w:cs="Consolas"/>
                      <w:sz w:val="35"/>
                      <w:szCs w:val="35"/>
                    </w:rPr>
                  </w:pPr>
                  <w:r>
                    <w:rPr>
                      <w:rFonts w:ascii="Consolas" w:hAnsi="Consolas" w:eastAsia="Consolas" w:cs="Consolas"/>
                      <w:sz w:val="35"/>
                      <w:szCs w:val="35"/>
                      <w:b/>
                      <w:bCs/>
                      <w:color w:val="FFFFFF"/>
                      <w:position w:val="2"/>
                    </w:rPr>
                    <w:t>TAIZHOU</w:t>
                  </w:r>
                  <w:r>
                    <w:rPr>
                      <w:rFonts w:ascii="Consolas" w:hAnsi="Consolas" w:eastAsia="Consolas" w:cs="Consolas"/>
                      <w:sz w:val="35"/>
                      <w:szCs w:val="35"/>
                      <w:color w:val="FFFFFF"/>
                      <w:spacing w:val="3924"/>
                      <w:position w:val="2"/>
                    </w:rPr>
                    <w:t xml:space="preserve"> </w:t>
                  </w:r>
                  <w:r>
                    <w:rPr>
                      <w:rFonts w:ascii="Consolas" w:hAnsi="Consolas" w:eastAsia="Consolas" w:cs="Consolas"/>
                      <w:sz w:val="35"/>
                      <w:szCs w:val="35"/>
                      <w:b/>
                      <w:bCs/>
                      <w:color w:val="FFFFFF"/>
                      <w:position w:val="2"/>
                    </w:rPr>
                    <w:t>RURAL</w:t>
                  </w:r>
                </w:p>
              </w:txbxContent>
            </v:textbox>
          </v:shape>
        </w:pict>
      </w:r>
      <w:r>
        <w:rPr>
          <w:rFonts w:ascii="Consolas" w:hAnsi="Consolas" w:eastAsia="Consolas" w:cs="Consolas"/>
          <w:sz w:val="35"/>
          <w:szCs w:val="35"/>
          <w:b/>
          <w:bCs/>
          <w:color w:val="FFFFFF"/>
          <w:spacing w:val="304"/>
          <w:position w:val="38"/>
        </w:rPr>
        <w:t>OF</w:t>
      </w:r>
    </w:p>
    <w:p>
      <w:pPr>
        <w:ind w:left="7099"/>
        <w:spacing w:line="442" w:lineRule="exact"/>
        <w:rPr>
          <w:rFonts w:ascii="Consolas" w:hAnsi="Consolas" w:eastAsia="Consolas" w:cs="Consolas"/>
          <w:sz w:val="35"/>
          <w:szCs w:val="35"/>
        </w:rPr>
      </w:pPr>
      <w:r>
        <w:rPr>
          <w:rFonts w:ascii="Consolas" w:hAnsi="Consolas" w:eastAsia="Consolas" w:cs="Consolas"/>
          <w:sz w:val="35"/>
          <w:szCs w:val="35"/>
          <w:b/>
          <w:bCs/>
          <w:color w:val="FFFFFF"/>
          <w:spacing w:val="343"/>
          <w:position w:val="2"/>
        </w:rPr>
        <w:t>HOUSING</w:t>
      </w:r>
    </w:p>
    <w:p>
      <w:pPr>
        <w:spacing w:line="287" w:lineRule="auto"/>
        <w:rPr>
          <w:rFonts w:ascii="Arial"/>
          <w:sz w:val="21"/>
        </w:rPr>
      </w:pPr>
      <w:r/>
    </w:p>
    <w:p>
      <w:pPr>
        <w:ind w:left="385"/>
        <w:spacing w:before="103" w:line="442" w:lineRule="exact"/>
        <w:rPr>
          <w:rFonts w:ascii="Consolas" w:hAnsi="Consolas" w:eastAsia="Consolas" w:cs="Consolas"/>
          <w:sz w:val="35"/>
          <w:szCs w:val="35"/>
        </w:rPr>
      </w:pPr>
      <w: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-1133731</wp:posOffset>
            </wp:positionV>
            <wp:extent cx="3650593" cy="4567961"/>
            <wp:effectExtent l="0" t="0" r="0" b="0"/>
            <wp:wrapNone/>
            <wp:docPr id="2" name="IM 2"/>
            <wp:cNvGraphicFramePr/>
            <a:graphic>
              <a:graphicData uri="http://schemas.openxmlformats.org/drawingml/2006/picture">
                <pic:pic>
                  <pic:nvPicPr>
                    <pic:cNvPr id="2" name="IM 2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50593" cy="4567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nsolas" w:hAnsi="Consolas" w:eastAsia="Consolas" w:cs="Consolas"/>
          <w:sz w:val="35"/>
          <w:szCs w:val="35"/>
          <w:b/>
          <w:bCs/>
          <w:color w:val="FFFFFF"/>
          <w:spacing w:val="302"/>
          <w:position w:val="2"/>
        </w:rPr>
        <w:t>C</w:t>
      </w:r>
      <w:r>
        <w:rPr>
          <w:rFonts w:ascii="Consolas" w:hAnsi="Consolas" w:eastAsia="Consolas" w:cs="Consolas"/>
          <w:sz w:val="35"/>
          <w:szCs w:val="35"/>
          <w:b/>
          <w:bCs/>
          <w:color w:val="FFFFFF"/>
          <w:spacing w:val="297"/>
          <w:position w:val="2"/>
        </w:rPr>
        <w:t>OMPETITION</w:t>
      </w:r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left="3403"/>
        <w:spacing w:before="412" w:line="183" w:lineRule="auto"/>
        <w:tabs>
          <w:tab w:val="left" w:leader="empty" w:pos="5677"/>
        </w:tabs>
        <w:rPr>
          <w:rFonts w:ascii="Microsoft YaHei" w:hAnsi="Microsoft YaHei" w:eastAsia="Microsoft YaHei" w:cs="Microsoft YaHei"/>
          <w:sz w:val="96"/>
          <w:szCs w:val="96"/>
        </w:rPr>
      </w:pPr>
      <w:r>
        <w:rPr>
          <w:rFonts w:ascii="Microsoft YaHei" w:hAnsi="Microsoft YaHei" w:eastAsia="Microsoft YaHei" w:cs="Microsoft YaHei"/>
          <w:sz w:val="96"/>
          <w:szCs w:val="96"/>
          <w:u w:val="single" w:color="auto"/>
          <w:color w:val="FFFFFF"/>
        </w:rPr>
        <w:tab/>
      </w:r>
      <w:r>
        <w:rPr>
          <w:rFonts w:ascii="Microsoft YaHei" w:hAnsi="Microsoft YaHei" w:eastAsia="Microsoft YaHei" w:cs="Microsoft YaHei"/>
          <w:sz w:val="96"/>
          <w:szCs w:val="96"/>
          <w:u w:val="single" w:color="auto"/>
          <w:color w:val="FFFFFF"/>
          <w14:textOutline w14:w="12700" w14:cap="flat" w14:cmpd="sng">
            <w14:solidFill>
              <w14:srgbClr w14:val="FFFFFF"/>
            </w14:solidFill>
            <w14:prstDash w14:val="solid"/>
            <w14:miter w14:lim="0"/>
          </w14:textOutline>
          <w:spacing w:val="-1"/>
        </w:rPr>
        <w:t>泰州市农房设计大赛方案文本</w:t>
      </w:r>
      <w:r>
        <w:rPr>
          <w:rFonts w:ascii="Microsoft YaHei" w:hAnsi="Microsoft YaHei" w:eastAsia="Microsoft YaHei" w:cs="Microsoft YaHei"/>
          <w:sz w:val="96"/>
          <w:szCs w:val="96"/>
          <w:u w:val="single" w:color="auto"/>
          <w:color w:val="FFFFFF"/>
        </w:rPr>
        <w:t xml:space="preserve">           </w:t>
      </w:r>
    </w:p>
    <w:p>
      <w:pPr>
        <w:spacing w:before="174" w:line="60" w:lineRule="exact"/>
        <w:textAlignment w:val="center"/>
        <w:rPr/>
      </w:pPr>
      <w:r>
        <w:drawing>
          <wp:inline distT="0" distB="0" distL="0" distR="0">
            <wp:extent cx="15119985" cy="38100"/>
            <wp:effectExtent l="0" t="0" r="0" b="0"/>
            <wp:docPr id="3" name="IM 3"/>
            <wp:cNvGraphicFramePr/>
            <a:graphic>
              <a:graphicData uri="http://schemas.openxmlformats.org/drawingml/2006/picture">
                <pic:pic>
                  <pic:nvPicPr>
                    <pic:cNvPr id="3" name="IM 3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19985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"/>
          <w:pgSz w:w="23812" w:h="16838"/>
          <w:pgMar w:top="400" w:right="0" w:bottom="0" w:left="0" w:header="0" w:footer="0" w:gutter="0"/>
        </w:sectPr>
        <w:rPr/>
      </w:pPr>
    </w:p>
    <w:tbl>
      <w:tblPr>
        <w:tblStyle w:val="2"/>
        <w:tblW w:w="23771" w:type="dxa"/>
        <w:tblInd w:w="20" w:type="dxa"/>
        <w:tblLayout w:type="fixed"/>
        <w:tblBorders>
          <w:left w:val="single" w:color="FFFFFF" w:sz="16" w:space="0"/>
          <w:bottom w:val="single" w:color="FFFFFF" w:sz="16" w:space="0"/>
          <w:right w:val="single" w:color="FFFFFF" w:sz="16" w:space="0"/>
          <w:top w:val="single" w:color="FFFFFF" w:sz="16" w:space="0"/>
        </w:tblBorders>
      </w:tblPr>
      <w:tblGrid>
        <w:gridCol w:w="23771"/>
      </w:tblGrid>
      <w:tr>
        <w:trPr>
          <w:trHeight w:val="16753" w:hRule="atLeast"/>
        </w:trPr>
        <w:tc>
          <w:tcPr>
            <w:tcW w:w="23771" w:type="dxa"/>
            <w:vAlign w:val="top"/>
          </w:tcPr>
          <w:p>
            <w:pPr>
              <w:spacing w:line="249" w:lineRule="auto"/>
              <w:rPr>
                <w:rFonts w:ascii="Arial"/>
                <w:sz w:val="21"/>
              </w:rPr>
            </w:pPr>
            <w:r>
              <w:drawing>
                <wp:anchor distT="0" distB="0" distL="0" distR="0" simplePos="0" relativeHeight="251661312" behindDoc="1" locked="0" layoutInCell="1" allowOverlap="1">
                  <wp:simplePos x="0" y="0"/>
                  <wp:positionH relativeFrom="rightMargin">
                    <wp:posOffset>-15094585</wp:posOffset>
                  </wp:positionH>
                  <wp:positionV relativeFrom="topMargin">
                    <wp:posOffset>-26273</wp:posOffset>
                  </wp:positionV>
                  <wp:extent cx="7678292" cy="10692000"/>
                  <wp:effectExtent l="0" t="0" r="0" b="0"/>
                  <wp:wrapNone/>
                  <wp:docPr id="4" name="IM 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" name="IM 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7678292" cy="10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  <w:p>
            <w:pPr>
              <w:spacing w:line="249" w:lineRule="auto"/>
              <w:rPr>
                <w:rFonts w:ascii="Arial"/>
                <w:sz w:val="21"/>
              </w:rPr>
            </w:pPr>
            <w:r/>
          </w:p>
          <w:p>
            <w:pPr>
              <w:spacing w:line="249" w:lineRule="auto"/>
              <w:rPr>
                <w:rFonts w:ascii="Arial"/>
                <w:sz w:val="21"/>
              </w:rPr>
            </w:pPr>
            <w:r/>
          </w:p>
          <w:p>
            <w:pPr>
              <w:spacing w:line="249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spacing w:line="250" w:lineRule="auto"/>
              <w:rPr>
                <w:rFonts w:ascii="Arial"/>
                <w:sz w:val="21"/>
              </w:rPr>
            </w:pPr>
            <w:r/>
          </w:p>
          <w:p>
            <w:pPr>
              <w:ind w:firstLine="12460"/>
              <w:spacing w:line="3079" w:lineRule="exact"/>
              <w:textAlignment w:val="center"/>
              <w:rPr/>
            </w:pPr>
            <w:r>
              <w:drawing>
                <wp:inline distT="0" distB="0" distL="0" distR="0">
                  <wp:extent cx="3915003" cy="1955533"/>
                  <wp:effectExtent l="0" t="0" r="0" b="0"/>
                  <wp:docPr id="5" name="IM 5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" name="IM 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915003" cy="1955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06" w:lineRule="auto"/>
              <w:rPr>
                <w:rFonts w:ascii="Arial"/>
                <w:sz w:val="21"/>
              </w:rPr>
            </w:pPr>
            <w:r/>
          </w:p>
          <w:p>
            <w:pPr>
              <w:ind w:left="13172"/>
              <w:spacing w:before="309" w:line="172" w:lineRule="auto"/>
              <w:rPr>
                <w:rFonts w:ascii="Microsoft YaHei" w:hAnsi="Microsoft YaHei" w:eastAsia="Microsoft YaHei" w:cs="Microsoft YaHei"/>
                <w:sz w:val="36"/>
                <w:szCs w:val="36"/>
              </w:rPr>
            </w:pPr>
            <w:r>
              <w:rPr>
                <w:rFonts w:ascii="Microsoft YaHei" w:hAnsi="Microsoft YaHei" w:eastAsia="Microsoft YaHei" w:cs="Microsoft YaHei"/>
                <w:sz w:val="72"/>
                <w:szCs w:val="72"/>
                <w:color w:val="00AEEF"/>
                <w:spacing w:val="22"/>
                <w:position w:val="-6"/>
              </w:rPr>
              <w:t>0</w:t>
            </w:r>
            <w:r>
              <w:rPr>
                <w:rFonts w:ascii="Microsoft YaHei" w:hAnsi="Microsoft YaHei" w:eastAsia="Microsoft YaHei" w:cs="Microsoft YaHei"/>
                <w:sz w:val="72"/>
                <w:szCs w:val="72"/>
                <w:color w:val="00AEEF"/>
                <w:spacing w:val="18"/>
                <w:position w:val="-6"/>
              </w:rPr>
              <w:t>1</w:t>
            </w:r>
            <w:r>
              <w:rPr>
                <w:rFonts w:ascii="Microsoft YaHei" w:hAnsi="Microsoft YaHei" w:eastAsia="Microsoft YaHei" w:cs="Microsoft YaHei"/>
                <w:sz w:val="72"/>
                <w:szCs w:val="72"/>
                <w:color w:val="00AEEF"/>
                <w:spacing w:val="18"/>
                <w:position w:val="-6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:spacing w:val="18"/>
                <w:position w:val="7"/>
              </w:rPr>
              <w:t>效果展示</w:t>
            </w:r>
          </w:p>
          <w:p>
            <w:pPr>
              <w:ind w:left="13163"/>
              <w:spacing w:before="324" w:line="172" w:lineRule="auto"/>
              <w:rPr>
                <w:rFonts w:ascii="Microsoft YaHei" w:hAnsi="Microsoft YaHei" w:eastAsia="Microsoft YaHei" w:cs="Microsoft YaHei"/>
                <w:sz w:val="36"/>
                <w:szCs w:val="36"/>
              </w:rPr>
            </w:pPr>
            <w:r>
              <w:rPr>
                <w:rFonts w:ascii="Microsoft YaHei" w:hAnsi="Microsoft YaHei" w:eastAsia="Microsoft YaHei" w:cs="Microsoft YaHei"/>
                <w:sz w:val="72"/>
                <w:szCs w:val="72"/>
                <w:color w:val="ED028C"/>
                <w:spacing w:val="21"/>
                <w:position w:val="-7"/>
              </w:rPr>
              <w:t>0</w:t>
            </w:r>
            <w:r>
              <w:rPr>
                <w:rFonts w:ascii="Microsoft YaHei" w:hAnsi="Microsoft YaHei" w:eastAsia="Microsoft YaHei" w:cs="Microsoft YaHei"/>
                <w:sz w:val="72"/>
                <w:szCs w:val="72"/>
                <w:color w:val="ED028C"/>
                <w:spacing w:val="20"/>
                <w:position w:val="-7"/>
              </w:rPr>
              <w:t>2</w:t>
            </w:r>
            <w:r>
              <w:rPr>
                <w:rFonts w:ascii="Microsoft YaHei" w:hAnsi="Microsoft YaHei" w:eastAsia="Microsoft YaHei" w:cs="Microsoft YaHei"/>
                <w:sz w:val="72"/>
                <w:szCs w:val="72"/>
                <w:color w:val="ED028C"/>
                <w:spacing w:val="20"/>
                <w:position w:val="-7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:spacing w:val="20"/>
                <w:position w:val="9"/>
              </w:rPr>
              <w:t>前期分析</w:t>
            </w:r>
          </w:p>
          <w:p>
            <w:pPr>
              <w:ind w:left="13163"/>
              <w:spacing w:before="381" w:line="172" w:lineRule="auto"/>
              <w:rPr>
                <w:rFonts w:ascii="Microsoft YaHei" w:hAnsi="Microsoft YaHei" w:eastAsia="Microsoft YaHei" w:cs="Microsoft YaHei"/>
                <w:sz w:val="36"/>
                <w:szCs w:val="36"/>
              </w:rPr>
            </w:pPr>
            <w:r>
              <w:rPr>
                <w:rFonts w:ascii="Microsoft YaHei" w:hAnsi="Microsoft YaHei" w:eastAsia="Microsoft YaHei" w:cs="Microsoft YaHei"/>
                <w:sz w:val="72"/>
                <w:szCs w:val="72"/>
                <w:color w:val="F15422"/>
                <w:spacing w:val="20"/>
                <w:position w:val="-5"/>
              </w:rPr>
              <w:t>03</w:t>
            </w:r>
            <w:r>
              <w:rPr>
                <w:rFonts w:ascii="Microsoft YaHei" w:hAnsi="Microsoft YaHei" w:eastAsia="Microsoft YaHei" w:cs="Microsoft YaHei"/>
                <w:sz w:val="72"/>
                <w:szCs w:val="72"/>
                <w:color w:val="F15422"/>
                <w:spacing w:val="20"/>
                <w:position w:val="-5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:spacing w:val="20"/>
                <w:position w:val="7"/>
              </w:rPr>
              <w:t>设计理念</w:t>
            </w:r>
          </w:p>
          <w:p>
            <w:pPr>
              <w:ind w:left="13163"/>
              <w:spacing w:before="381" w:line="172" w:lineRule="auto"/>
              <w:rPr>
                <w:rFonts w:ascii="Microsoft YaHei" w:hAnsi="Microsoft YaHei" w:eastAsia="Microsoft YaHei" w:cs="Microsoft YaHei"/>
                <w:sz w:val="36"/>
                <w:szCs w:val="36"/>
              </w:rPr>
            </w:pPr>
            <w:r>
              <w:rPr>
                <w:rFonts w:ascii="Microsoft YaHei" w:hAnsi="Microsoft YaHei" w:eastAsia="Microsoft YaHei" w:cs="Microsoft YaHei"/>
                <w:sz w:val="72"/>
                <w:szCs w:val="72"/>
                <w:color w:val="B9883A"/>
                <w:spacing w:val="22"/>
                <w:position w:val="-6"/>
              </w:rPr>
              <w:t>0</w:t>
            </w:r>
            <w:r>
              <w:rPr>
                <w:rFonts w:ascii="Microsoft YaHei" w:hAnsi="Microsoft YaHei" w:eastAsia="Microsoft YaHei" w:cs="Microsoft YaHei"/>
                <w:sz w:val="72"/>
                <w:szCs w:val="72"/>
                <w:color w:val="B9883A"/>
                <w:spacing w:val="18"/>
                <w:position w:val="-6"/>
              </w:rPr>
              <w:t>4</w:t>
            </w:r>
            <w:r>
              <w:rPr>
                <w:rFonts w:ascii="Microsoft YaHei" w:hAnsi="Microsoft YaHei" w:eastAsia="Microsoft YaHei" w:cs="Microsoft YaHei"/>
                <w:sz w:val="72"/>
                <w:szCs w:val="72"/>
                <w:color w:val="B9883A"/>
                <w:spacing w:val="18"/>
                <w:position w:val="-6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:spacing w:val="18"/>
                <w:position w:val="7"/>
              </w:rPr>
              <w:t>方案介绍</w:t>
            </w:r>
          </w:p>
          <w:p>
            <w:pPr>
              <w:ind w:left="13163"/>
              <w:spacing w:before="324" w:line="172" w:lineRule="auto"/>
              <w:rPr>
                <w:rFonts w:ascii="Microsoft YaHei" w:hAnsi="Microsoft YaHei" w:eastAsia="Microsoft YaHei" w:cs="Microsoft YaHei"/>
                <w:sz w:val="36"/>
                <w:szCs w:val="36"/>
              </w:rPr>
            </w:pPr>
            <w:r>
              <w:rPr>
                <w:rFonts w:ascii="Microsoft YaHei" w:hAnsi="Microsoft YaHei" w:eastAsia="Microsoft YaHei" w:cs="Microsoft YaHei"/>
                <w:sz w:val="72"/>
                <w:szCs w:val="72"/>
                <w:color w:val="5E4C9F"/>
                <w:spacing w:val="22"/>
                <w:position w:val="-7"/>
              </w:rPr>
              <w:t>0</w:t>
            </w:r>
            <w:r>
              <w:rPr>
                <w:rFonts w:ascii="Microsoft YaHei" w:hAnsi="Microsoft YaHei" w:eastAsia="Microsoft YaHei" w:cs="Microsoft YaHei"/>
                <w:sz w:val="72"/>
                <w:szCs w:val="72"/>
                <w:color w:val="5E4C9F"/>
                <w:spacing w:val="18"/>
                <w:position w:val="-7"/>
              </w:rPr>
              <w:t>5</w:t>
            </w:r>
            <w:r>
              <w:rPr>
                <w:rFonts w:ascii="Microsoft YaHei" w:hAnsi="Microsoft YaHei" w:eastAsia="Microsoft YaHei" w:cs="Microsoft YaHei"/>
                <w:sz w:val="72"/>
                <w:szCs w:val="72"/>
                <w:color w:val="5E4C9F"/>
                <w:spacing w:val="18"/>
                <w:position w:val="-7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:spacing w:val="18"/>
                <w:position w:val="9"/>
              </w:rPr>
              <w:t>技术图纸</w:t>
            </w:r>
          </w:p>
          <w:p>
            <w:pPr>
              <w:ind w:left="13154"/>
              <w:spacing w:before="306" w:line="172" w:lineRule="auto"/>
              <w:rPr>
                <w:rFonts w:ascii="Microsoft YaHei" w:hAnsi="Microsoft YaHei" w:eastAsia="Microsoft YaHei" w:cs="Microsoft YaHei"/>
                <w:sz w:val="36"/>
                <w:szCs w:val="36"/>
              </w:rPr>
            </w:pPr>
            <w:r>
              <w:rPr>
                <w:rFonts w:ascii="Microsoft YaHei" w:hAnsi="Microsoft YaHei" w:eastAsia="Microsoft YaHei" w:cs="Microsoft YaHei"/>
                <w:sz w:val="72"/>
                <w:szCs w:val="72"/>
                <w:color w:val="47A35E"/>
                <w:spacing w:val="19"/>
                <w:position w:val="-4"/>
              </w:rPr>
              <w:t>06</w:t>
            </w:r>
            <w:r>
              <w:rPr>
                <w:rFonts w:ascii="Microsoft YaHei" w:hAnsi="Microsoft YaHei" w:eastAsia="Microsoft YaHei" w:cs="Microsoft YaHei"/>
                <w:sz w:val="72"/>
                <w:szCs w:val="72"/>
                <w:color w:val="47A35E"/>
                <w:spacing w:val="19"/>
                <w:position w:val="-4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:spacing w:val="19"/>
                <w:position w:val="5"/>
              </w:rPr>
              <w:t>设计说</w:t>
            </w: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:spacing w:val="17"/>
                <w:position w:val="5"/>
              </w:rPr>
              <w:t>明</w:t>
            </w:r>
          </w:p>
        </w:tc>
      </w:tr>
    </w:tbl>
    <w:p>
      <w:pPr>
        <w:spacing w:line="14" w:lineRule="auto"/>
        <w:rPr>
          <w:rFonts w:ascii="Arial"/>
          <w:sz w:val="2"/>
        </w:rPr>
      </w:pPr>
      <w:r/>
    </w:p>
    <w:p>
      <w:pPr>
        <w:sectPr>
          <w:headerReference w:type="default" r:id="rId4"/>
          <w:footerReference w:type="default" r:id="rId5"/>
          <w:pgSz w:w="23812" w:h="16838"/>
          <w:pgMar w:top="1" w:right="0" w:bottom="1" w:left="0" w:header="0" w:footer="0" w:gutter="0"/>
        </w:sectPr>
        <w:rPr/>
      </w:pPr>
    </w:p>
    <w:p>
      <w:pPr>
        <w:spacing w:line="250" w:lineRule="auto"/>
        <w:rPr>
          <w:rFonts w:ascii="Arial"/>
          <w:sz w:val="21"/>
        </w:rPr>
      </w:pPr>
      <w:r>
        <w:pict>
          <v:rect id="_x0000_s3" style="position:absolute;margin-left:-39.9511pt;margin-top:255.784pt;mso-position-vertical-relative:page;mso-position-horizontal-relative:page;width:905.4pt;height:6.45pt;z-index:-251653120;" o:allowincell="f" fillcolor="#818D86" filled="true" stroked="false"/>
        </w:pict>
      </w: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firstLine="1301"/>
        <w:spacing w:line="2144" w:lineRule="exact"/>
        <w:textAlignment w:val="center"/>
        <w:rPr/>
      </w:pPr>
      <w:r>
        <w:pict>
          <v:group id="_x0000_s4" style="mso-position-vertical-relative:line;mso-position-horizontal-relative:char;width:817.5pt;height:107.25pt;" filled="false" stroked="false" coordsize="16350,2145" coordorigin="0,0">
            <v:shape id="_x0000_s5" style="position:absolute;left:0;top:1357;width:16350;height:786;" filled="false" stroked="false" type="#_x0000_t75">
              <v:imagedata r:id="rId8"/>
            </v:shape>
            <v:shape id="_x0000_s6" style="position:absolute;left:14867;top:-20;width:1211;height:239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3" w:line="204" w:lineRule="auto"/>
                      <w:rPr>
                        <w:rFonts w:ascii="Arial" w:hAnsi="Arial" w:eastAsia="Arial" w:cs="Arial"/>
                        <w:sz w:val="240"/>
                        <w:szCs w:val="240"/>
                      </w:rPr>
                    </w:pPr>
                    <w:r>
                      <w:rPr>
                        <w:rFonts w:ascii="Arial" w:hAnsi="Arial" w:eastAsia="Arial" w:cs="Arial"/>
                        <w:sz w:val="240"/>
                        <w:szCs w:val="240"/>
                        <w:b/>
                        <w:bCs/>
                        <w:color w:val="5F5F62"/>
                        <w:spacing w:val="-164"/>
                      </w:rPr>
                      <w:t>1</w:t>
                    </w:r>
                  </w:p>
                </w:txbxContent>
              </v:textbox>
            </v:shape>
          </v:group>
        </w:pict>
      </w:r>
    </w:p>
    <w:p>
      <w:pPr>
        <w:ind w:left="12711"/>
        <w:spacing w:before="495" w:line="183" w:lineRule="auto"/>
        <w:rPr>
          <w:rFonts w:ascii="Microsoft YaHei" w:hAnsi="Microsoft YaHei" w:eastAsia="Microsoft YaHei" w:cs="Microsoft YaHei"/>
          <w:sz w:val="72"/>
          <w:szCs w:val="72"/>
        </w:rPr>
      </w:pPr>
      <w:r>
        <w:rPr>
          <w:rFonts w:ascii="Microsoft YaHei" w:hAnsi="Microsoft YaHei" w:eastAsia="Microsoft YaHei" w:cs="Microsoft YaHei"/>
          <w:sz w:val="72"/>
          <w:szCs w:val="72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-1"/>
        </w:rPr>
        <w:t>效果展示</w:t>
      </w:r>
    </w:p>
    <w:p>
      <w:pPr>
        <w:ind w:left="12762"/>
        <w:spacing w:before="54" w:line="305" w:lineRule="exact"/>
        <w:rPr>
          <w:rFonts w:ascii="Consolas" w:hAnsi="Consolas" w:eastAsia="Consolas" w:cs="Consolas"/>
          <w:sz w:val="24"/>
          <w:szCs w:val="24"/>
        </w:rPr>
      </w:pP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E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93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F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93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F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93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E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93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CT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93"/>
          <w:position w:val="2"/>
        </w:rPr>
        <w:t xml:space="preserve"> 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D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93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I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93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S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93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P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93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LAY</w:t>
      </w:r>
    </w:p>
    <w:p>
      <w:pPr>
        <w:sectPr>
          <w:pgSz w:w="23812" w:h="16838"/>
          <w:pgMar w:top="400" w:right="3571" w:bottom="400" w:left="0" w:header="0" w:footer="0" w:gutter="0"/>
        </w:sectPr>
        <w:rPr/>
      </w:pPr>
    </w:p>
    <w:tbl>
      <w:tblPr>
        <w:tblStyle w:val="2"/>
        <w:tblW w:w="23771" w:type="dxa"/>
        <w:tblInd w:w="20" w:type="dxa"/>
        <w:tblLayout w:type="fixed"/>
        <w:tblBorders>
          <w:top w:val="single" w:color="FFFFFF" w:sz="2" w:space="0"/>
          <w:left w:val="single" w:color="FFFFFF" w:sz="2" w:space="0"/>
          <w:bottom w:val="single" w:color="FFFFFF" w:sz="2" w:space="0"/>
          <w:right w:val="single" w:color="FFFFFF" w:sz="2" w:space="0"/>
          <w:insideH w:val="single" w:color="FFFFFF" w:sz="2" w:space="0"/>
          <w:insideV w:val="single" w:color="FFFFFF" w:sz="2" w:space="0"/>
        </w:tblBorders>
      </w:tblPr>
      <w:tblGrid>
        <w:gridCol w:w="22783"/>
        <w:gridCol w:w="988"/>
      </w:tblGrid>
      <w:tr>
        <w:trPr>
          <w:trHeight w:val="16823" w:hRule="atLeast"/>
        </w:trPr>
        <w:tc>
          <w:tcPr>
            <w:tcW w:w="22783" w:type="dxa"/>
            <w:vAlign w:val="top"/>
            <w:tcBorders>
              <w:left w:val="single" w:color="FFFFFF" w:sz="16" w:space="0"/>
              <w:right w:val="dashed" w:color="231F20" w:sz="8" w:space="0"/>
            </w:tcBorders>
          </w:tcPr>
          <w:p>
            <w:pPr>
              <w:spacing w:line="290" w:lineRule="auto"/>
              <w:rPr>
                <w:rFonts w:ascii="Arial"/>
                <w:sz w:val="21"/>
              </w:rPr>
            </w:pPr>
            <w:r>
              <w:pict>
                <v:shape id="_x0000_s7" style="position:absolute;margin-left:1141.76pt;margin-top:31.1683pt;mso-position-vertical-relative:page;mso-position-horizontal-relative:page;width:58.35pt;height:68.05pt;z-index:251666432;" o:allowincell="f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7" w:line="173" w:lineRule="auto"/>
                          <w:rPr>
                            <w:rFonts w:ascii="Microsoft YaHei" w:hAnsi="Microsoft YaHei" w:eastAsia="Microsoft YaHei" w:cs="Microsoft YaHei"/>
                            <w:sz w:val="107"/>
                            <w:szCs w:val="107"/>
                          </w:rPr>
                        </w:pPr>
                        <w:r>
                          <w:rPr>
                            <w:rFonts w:ascii="Microsoft YaHei" w:hAnsi="Microsoft YaHei" w:eastAsia="Microsoft YaHei" w:cs="Microsoft YaHei"/>
                            <w:sz w:val="107"/>
                            <w:szCs w:val="107"/>
                            <w:color w:val="FFFFFF"/>
                            <w:spacing w:val="-65"/>
                          </w:rPr>
                          <w:t>0</w:t>
                        </w:r>
                        <w:r>
                          <w:rPr>
                            <w:rFonts w:ascii="Microsoft YaHei" w:hAnsi="Microsoft YaHei" w:eastAsia="Microsoft YaHei" w:cs="Microsoft YaHei"/>
                            <w:sz w:val="107"/>
                            <w:szCs w:val="107"/>
                            <w:color w:val="FFFFFF"/>
                            <w:spacing w:val="-64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/>
          </w:p>
          <w:p>
            <w:pPr>
              <w:spacing w:line="291" w:lineRule="auto"/>
              <w:rPr>
                <w:rFonts w:ascii="Arial"/>
                <w:sz w:val="21"/>
              </w:rPr>
            </w:pPr>
            <w:r/>
          </w:p>
          <w:p>
            <w:pPr>
              <w:spacing w:line="291" w:lineRule="auto"/>
              <w:rPr>
                <w:rFonts w:ascii="Arial"/>
                <w:sz w:val="21"/>
              </w:rPr>
            </w:pPr>
            <w:r/>
          </w:p>
          <w:p>
            <w:pPr>
              <w:ind w:firstLine="2266"/>
              <w:spacing w:line="14837" w:lineRule="exact"/>
              <w:textAlignment w:val="center"/>
              <w:rPr/>
            </w:pPr>
            <w:r>
              <w:drawing>
                <wp:inline distT="0" distB="0" distL="0" distR="0">
                  <wp:extent cx="12562216" cy="9421662"/>
                  <wp:effectExtent l="0" t="0" r="0" b="0"/>
                  <wp:docPr id="6" name="IM 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" name="IM 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562216" cy="9421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8" w:type="dxa"/>
            <w:vAlign w:val="top"/>
            <w:textDirection w:val="tbRlV"/>
            <w:tcBorders>
              <w:right w:val="single" w:color="FFFFFF" w:sz="16" w:space="0"/>
              <w:left w:val="dashed" w:color="231F20" w:sz="8" w:space="0"/>
            </w:tcBorders>
          </w:tcPr>
          <w:p>
            <w:pPr>
              <w:ind w:left="1732"/>
              <w:spacing w:before="1" w:line="219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pict>
                <v:rect id="_x0000_s8" style="position:absolute;margin-left:-46.7742pt;margin-top:30.863pt;mso-position-vertical-relative:top-margin-area;mso-position-horizontal-relative:right-margin-area;width:48.8pt;height:43.75pt;z-index:251665408;" fillcolor="#5F5F62" filled="true" stroked="false"/>
              </w:pic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  <w:spacing w:val="50"/>
              </w:rPr>
              <w:t>鸟瞰图</w:t>
            </w:r>
          </w:p>
          <w:p>
            <w:pPr>
              <w:ind w:left="1737"/>
              <w:spacing w:line="167" w:lineRule="auto"/>
              <w:rPr>
                <w:rFonts w:ascii="Microsoft YaHei" w:hAnsi="Microsoft YaHei" w:eastAsia="Microsoft YaHei" w:cs="Microsoft YaHei"/>
                <w:sz w:val="36"/>
                <w:szCs w:val="36"/>
              </w:rPr>
            </w:pP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</w:rPr>
              <w:t>AERIAL</w:t>
            </w: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  <w:spacing w:val="1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</w:rPr>
              <w:t>VIEW</w:t>
            </w:r>
          </w:p>
        </w:tc>
      </w:tr>
    </w:tbl>
    <w:p>
      <w:pPr>
        <w:spacing w:line="14" w:lineRule="auto"/>
        <w:rPr>
          <w:rFonts w:ascii="Arial"/>
          <w:sz w:val="2"/>
        </w:rPr>
      </w:pPr>
      <w:r/>
    </w:p>
    <w:p>
      <w:pPr>
        <w:sectPr>
          <w:pgSz w:w="23812" w:h="16838"/>
          <w:pgMar w:top="1" w:right="0" w:bottom="1" w:left="0" w:header="0" w:footer="0" w:gutter="0"/>
        </w:sectPr>
        <w:rPr/>
      </w:pPr>
    </w:p>
    <w:tbl>
      <w:tblPr>
        <w:tblStyle w:val="2"/>
        <w:tblW w:w="23771" w:type="dxa"/>
        <w:tblInd w:w="20" w:type="dxa"/>
        <w:tblLayout w:type="fixed"/>
        <w:tblBorders>
          <w:top w:val="single" w:color="FFFFFF" w:sz="2" w:space="0"/>
          <w:left w:val="single" w:color="FFFFFF" w:sz="2" w:space="0"/>
          <w:bottom w:val="single" w:color="FFFFFF" w:sz="2" w:space="0"/>
          <w:right w:val="single" w:color="FFFFFF" w:sz="2" w:space="0"/>
          <w:insideH w:val="single" w:color="FFFFFF" w:sz="2" w:space="0"/>
          <w:insideV w:val="single" w:color="FFFFFF" w:sz="2" w:space="0"/>
        </w:tblBorders>
      </w:tblPr>
      <w:tblGrid>
        <w:gridCol w:w="22783"/>
        <w:gridCol w:w="988"/>
      </w:tblGrid>
      <w:tr>
        <w:trPr>
          <w:trHeight w:val="16823" w:hRule="atLeast"/>
        </w:trPr>
        <w:tc>
          <w:tcPr>
            <w:tcW w:w="22783" w:type="dxa"/>
            <w:vAlign w:val="top"/>
            <w:tcBorders>
              <w:left w:val="single" w:color="FFFFFF" w:sz="16" w:space="0"/>
              <w:right w:val="dashed" w:color="231F20" w:sz="8" w:space="0"/>
            </w:tcBorders>
          </w:tcPr>
          <w:p>
            <w:pPr>
              <w:spacing w:line="245" w:lineRule="auto"/>
              <w:rPr>
                <w:rFonts w:ascii="Arial"/>
                <w:sz w:val="21"/>
              </w:rPr>
            </w:pPr>
            <w:r>
              <w:pict>
                <v:shape id="_x0000_s9" style="position:absolute;margin-left:1141.76pt;margin-top:31.1683pt;mso-position-vertical-relative:page;mso-position-horizontal-relative:page;width:58.35pt;height:68.05pt;z-index:251668480;" o:allowincell="f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7" w:line="173" w:lineRule="auto"/>
                          <w:rPr>
                            <w:rFonts w:ascii="Microsoft YaHei" w:hAnsi="Microsoft YaHei" w:eastAsia="Microsoft YaHei" w:cs="Microsoft YaHei"/>
                            <w:sz w:val="107"/>
                            <w:szCs w:val="107"/>
                          </w:rPr>
                        </w:pPr>
                        <w:r>
                          <w:rPr>
                            <w:rFonts w:ascii="Microsoft YaHei" w:hAnsi="Microsoft YaHei" w:eastAsia="Microsoft YaHei" w:cs="Microsoft YaHei"/>
                            <w:sz w:val="107"/>
                            <w:szCs w:val="107"/>
                            <w:color w:val="FFFFFF"/>
                            <w:spacing w:val="-65"/>
                          </w:rPr>
                          <w:t>0</w:t>
                        </w:r>
                        <w:r>
                          <w:rPr>
                            <w:rFonts w:ascii="Microsoft YaHei" w:hAnsi="Microsoft YaHei" w:eastAsia="Microsoft YaHei" w:cs="Microsoft YaHei"/>
                            <w:sz w:val="107"/>
                            <w:szCs w:val="107"/>
                            <w:color w:val="FFFFFF"/>
                            <w:spacing w:val="-64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/>
          </w:p>
          <w:p>
            <w:pPr>
              <w:spacing w:line="245" w:lineRule="auto"/>
              <w:rPr>
                <w:rFonts w:ascii="Arial"/>
                <w:sz w:val="21"/>
              </w:rPr>
            </w:pPr>
            <w:r/>
          </w:p>
          <w:p>
            <w:pPr>
              <w:spacing w:line="245" w:lineRule="auto"/>
              <w:rPr>
                <w:rFonts w:ascii="Arial"/>
                <w:sz w:val="21"/>
              </w:rPr>
            </w:pPr>
            <w:r/>
          </w:p>
          <w:p>
            <w:pPr>
              <w:spacing w:line="245" w:lineRule="auto"/>
              <w:rPr>
                <w:rFonts w:ascii="Arial"/>
                <w:sz w:val="21"/>
              </w:rPr>
            </w:pPr>
            <w:r/>
          </w:p>
          <w:p>
            <w:pPr>
              <w:spacing w:line="245" w:lineRule="auto"/>
              <w:rPr>
                <w:rFonts w:ascii="Arial"/>
                <w:sz w:val="21"/>
              </w:rPr>
            </w:pPr>
            <w:r/>
          </w:p>
          <w:p>
            <w:pPr>
              <w:spacing w:line="245" w:lineRule="auto"/>
              <w:rPr>
                <w:rFonts w:ascii="Arial"/>
                <w:sz w:val="21"/>
              </w:rPr>
            </w:pPr>
            <w:r/>
          </w:p>
          <w:p>
            <w:pPr>
              <w:spacing w:line="245" w:lineRule="auto"/>
              <w:rPr>
                <w:rFonts w:ascii="Arial"/>
                <w:sz w:val="21"/>
              </w:rPr>
            </w:pPr>
            <w:r/>
          </w:p>
          <w:p>
            <w:pPr>
              <w:spacing w:line="246" w:lineRule="auto"/>
              <w:rPr>
                <w:rFonts w:ascii="Arial"/>
                <w:sz w:val="21"/>
              </w:rPr>
            </w:pPr>
            <w:r/>
          </w:p>
          <w:p>
            <w:pPr>
              <w:spacing w:line="246" w:lineRule="auto"/>
              <w:rPr>
                <w:rFonts w:ascii="Arial"/>
                <w:sz w:val="21"/>
              </w:rPr>
            </w:pPr>
            <w:r/>
          </w:p>
          <w:p>
            <w:pPr>
              <w:spacing w:line="246" w:lineRule="auto"/>
              <w:rPr>
                <w:rFonts w:ascii="Arial"/>
                <w:sz w:val="21"/>
              </w:rPr>
            </w:pPr>
            <w:r/>
          </w:p>
          <w:p>
            <w:pPr>
              <w:ind w:firstLine="795"/>
              <w:spacing w:line="12269" w:lineRule="exact"/>
              <w:textAlignment w:val="center"/>
              <w:rPr/>
            </w:pPr>
            <w:r>
              <w:drawing>
                <wp:inline distT="0" distB="0" distL="0" distR="0">
                  <wp:extent cx="13849946" cy="7790595"/>
                  <wp:effectExtent l="0" t="0" r="0" b="0"/>
                  <wp:docPr id="7" name="IM 7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" name="IM 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849946" cy="779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8" w:type="dxa"/>
            <w:vAlign w:val="top"/>
            <w:textDirection w:val="tbRlV"/>
            <w:tcBorders>
              <w:right w:val="single" w:color="FFFFFF" w:sz="16" w:space="0"/>
              <w:left w:val="dashed" w:color="231F20" w:sz="8" w:space="0"/>
            </w:tcBorders>
          </w:tcPr>
          <w:p>
            <w:pPr>
              <w:ind w:left="1733"/>
              <w:spacing w:before="1" w:line="219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pict>
                <v:rect id="_x0000_s10" style="position:absolute;margin-left:-46.7742pt;margin-top:30.863pt;mso-position-vertical-relative:top-margin-area;mso-position-horizontal-relative:right-margin-area;width:48.8pt;height:43.75pt;z-index:251667456;" fillcolor="#5F5F62" filled="true" stroked="false"/>
              </w:pic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  <w:spacing w:val="50"/>
              </w:rPr>
              <w:t>人视图</w:t>
            </w:r>
          </w:p>
          <w:p>
            <w:pPr>
              <w:ind w:left="1768"/>
              <w:spacing w:before="2" w:line="166" w:lineRule="auto"/>
              <w:rPr>
                <w:rFonts w:ascii="Microsoft YaHei" w:hAnsi="Microsoft YaHei" w:eastAsia="Microsoft YaHei" w:cs="Microsoft YaHei"/>
                <w:sz w:val="36"/>
                <w:szCs w:val="36"/>
              </w:rPr>
            </w:pP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  <w:spacing w:val="-3"/>
              </w:rPr>
              <w:t>HUMAN</w:t>
            </w: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  <w:spacing w:val="-3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  <w:spacing w:val="-3"/>
              </w:rPr>
              <w:t>VIEW</w:t>
            </w:r>
          </w:p>
        </w:tc>
      </w:tr>
    </w:tbl>
    <w:p>
      <w:pPr>
        <w:spacing w:line="14" w:lineRule="auto"/>
        <w:rPr>
          <w:rFonts w:ascii="Arial"/>
          <w:sz w:val="2"/>
        </w:rPr>
      </w:pPr>
      <w:r/>
    </w:p>
    <w:p>
      <w:pPr>
        <w:sectPr>
          <w:pgSz w:w="23812" w:h="16838"/>
          <w:pgMar w:top="1" w:right="0" w:bottom="1" w:left="0" w:header="0" w:footer="0" w:gutter="0"/>
        </w:sectPr>
        <w:rPr/>
      </w:pPr>
    </w:p>
    <w:tbl>
      <w:tblPr>
        <w:tblStyle w:val="2"/>
        <w:tblW w:w="23771" w:type="dxa"/>
        <w:tblInd w:w="20" w:type="dxa"/>
        <w:tblLayout w:type="fixed"/>
        <w:tblBorders>
          <w:top w:val="single" w:color="FFFFFF" w:sz="2" w:space="0"/>
          <w:left w:val="single" w:color="FFFFFF" w:sz="2" w:space="0"/>
          <w:bottom w:val="single" w:color="FFFFFF" w:sz="2" w:space="0"/>
          <w:right w:val="single" w:color="FFFFFF" w:sz="2" w:space="0"/>
          <w:insideH w:val="single" w:color="FFFFFF" w:sz="2" w:space="0"/>
          <w:insideV w:val="single" w:color="FFFFFF" w:sz="2" w:space="0"/>
        </w:tblBorders>
      </w:tblPr>
      <w:tblGrid>
        <w:gridCol w:w="22783"/>
        <w:gridCol w:w="988"/>
      </w:tblGrid>
      <w:tr>
        <w:trPr>
          <w:trHeight w:val="16823" w:hRule="atLeast"/>
        </w:trPr>
        <w:tc>
          <w:tcPr>
            <w:tcW w:w="22783" w:type="dxa"/>
            <w:vAlign w:val="top"/>
            <w:tcBorders>
              <w:left w:val="single" w:color="FFFFFF" w:sz="16" w:space="0"/>
              <w:right w:val="dashed" w:color="231F20" w:sz="8" w:space="0"/>
            </w:tcBorders>
          </w:tcPr>
          <w:p>
            <w:pPr>
              <w:spacing w:line="244" w:lineRule="auto"/>
              <w:rPr>
                <w:rFonts w:ascii="Arial"/>
                <w:sz w:val="21"/>
              </w:rPr>
            </w:pPr>
            <w:r>
              <w:pict>
                <v:shape id="_x0000_s11" style="position:absolute;margin-left:1141.76pt;margin-top:31.1683pt;mso-position-vertical-relative:page;mso-position-horizontal-relative:page;width:58.35pt;height:68.05pt;z-index:251670528;" o:allowincell="f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7" w:line="173" w:lineRule="auto"/>
                          <w:rPr>
                            <w:rFonts w:ascii="Microsoft YaHei" w:hAnsi="Microsoft YaHei" w:eastAsia="Microsoft YaHei" w:cs="Microsoft YaHei"/>
                            <w:sz w:val="107"/>
                            <w:szCs w:val="107"/>
                          </w:rPr>
                        </w:pPr>
                        <w:r>
                          <w:rPr>
                            <w:rFonts w:ascii="Microsoft YaHei" w:hAnsi="Microsoft YaHei" w:eastAsia="Microsoft YaHei" w:cs="Microsoft YaHei"/>
                            <w:sz w:val="107"/>
                            <w:szCs w:val="107"/>
                            <w:color w:val="FFFFFF"/>
                            <w:spacing w:val="-65"/>
                          </w:rPr>
                          <w:t>0</w:t>
                        </w:r>
                        <w:r>
                          <w:rPr>
                            <w:rFonts w:ascii="Microsoft YaHei" w:hAnsi="Microsoft YaHei" w:eastAsia="Microsoft YaHei" w:cs="Microsoft YaHei"/>
                            <w:sz w:val="107"/>
                            <w:szCs w:val="107"/>
                            <w:color w:val="FFFFFF"/>
                            <w:spacing w:val="-64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/>
          </w:p>
          <w:p>
            <w:pPr>
              <w:spacing w:line="244" w:lineRule="auto"/>
              <w:rPr>
                <w:rFonts w:ascii="Arial"/>
                <w:sz w:val="21"/>
              </w:rPr>
            </w:pPr>
            <w:r/>
          </w:p>
          <w:p>
            <w:pPr>
              <w:spacing w:line="244" w:lineRule="auto"/>
              <w:rPr>
                <w:rFonts w:ascii="Arial"/>
                <w:sz w:val="21"/>
              </w:rPr>
            </w:pPr>
            <w:r/>
          </w:p>
          <w:p>
            <w:pPr>
              <w:spacing w:line="244" w:lineRule="auto"/>
              <w:rPr>
                <w:rFonts w:ascii="Arial"/>
                <w:sz w:val="21"/>
              </w:rPr>
            </w:pPr>
            <w:r/>
          </w:p>
          <w:p>
            <w:pPr>
              <w:spacing w:line="244" w:lineRule="auto"/>
              <w:rPr>
                <w:rFonts w:ascii="Arial"/>
                <w:sz w:val="21"/>
              </w:rPr>
            </w:pPr>
            <w:r/>
          </w:p>
          <w:p>
            <w:pPr>
              <w:spacing w:line="244" w:lineRule="auto"/>
              <w:rPr>
                <w:rFonts w:ascii="Arial"/>
                <w:sz w:val="21"/>
              </w:rPr>
            </w:pPr>
            <w:r/>
          </w:p>
          <w:p>
            <w:pPr>
              <w:spacing w:line="244" w:lineRule="auto"/>
              <w:rPr>
                <w:rFonts w:ascii="Arial"/>
                <w:sz w:val="21"/>
              </w:rPr>
            </w:pPr>
            <w:r/>
          </w:p>
          <w:p>
            <w:pPr>
              <w:spacing w:line="245" w:lineRule="auto"/>
              <w:rPr>
                <w:rFonts w:ascii="Arial"/>
                <w:sz w:val="21"/>
              </w:rPr>
            </w:pPr>
            <w:r/>
          </w:p>
          <w:p>
            <w:pPr>
              <w:spacing w:line="245" w:lineRule="auto"/>
              <w:rPr>
                <w:rFonts w:ascii="Arial"/>
                <w:sz w:val="21"/>
              </w:rPr>
            </w:pPr>
            <w:r/>
          </w:p>
          <w:p>
            <w:pPr>
              <w:spacing w:line="245" w:lineRule="auto"/>
              <w:rPr>
                <w:rFonts w:ascii="Arial"/>
                <w:sz w:val="21"/>
              </w:rPr>
            </w:pPr>
            <w:r/>
          </w:p>
          <w:p>
            <w:pPr>
              <w:spacing w:line="245" w:lineRule="auto"/>
              <w:rPr>
                <w:rFonts w:ascii="Arial"/>
                <w:sz w:val="21"/>
              </w:rPr>
            </w:pPr>
            <w:r/>
          </w:p>
          <w:p>
            <w:pPr>
              <w:ind w:firstLine="511"/>
              <w:spacing w:line="12269" w:lineRule="exact"/>
              <w:textAlignment w:val="center"/>
              <w:rPr/>
            </w:pPr>
            <w:r>
              <w:drawing>
                <wp:inline distT="0" distB="0" distL="0" distR="0">
                  <wp:extent cx="13849946" cy="7790595"/>
                  <wp:effectExtent l="0" t="0" r="0" b="0"/>
                  <wp:docPr id="8" name="IM 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" name="IM 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849946" cy="779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8" w:type="dxa"/>
            <w:vAlign w:val="top"/>
            <w:textDirection w:val="tbRlV"/>
            <w:tcBorders>
              <w:right w:val="single" w:color="FFFFFF" w:sz="16" w:space="0"/>
              <w:left w:val="dashed" w:color="231F20" w:sz="8" w:space="0"/>
            </w:tcBorders>
          </w:tcPr>
          <w:p>
            <w:pPr>
              <w:ind w:left="1733"/>
              <w:spacing w:before="1" w:line="217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pict>
                <v:rect id="_x0000_s12" style="position:absolute;margin-left:-46.7742pt;margin-top:30.863pt;mso-position-vertical-relative:top-margin-area;mso-position-horizontal-relative:right-margin-area;width:48.8pt;height:43.75pt;z-index:251669504;" fillcolor="#5F5F62" filled="true" stroked="false"/>
              </w:pic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  <w:spacing w:val="50"/>
              </w:rPr>
              <w:t>庭院透视</w:t>
            </w:r>
          </w:p>
          <w:p>
            <w:pPr>
              <w:ind w:left="1751"/>
              <w:spacing w:before="1" w:line="168" w:lineRule="auto"/>
              <w:rPr>
                <w:rFonts w:ascii="Microsoft YaHei" w:hAnsi="Microsoft YaHei" w:eastAsia="Microsoft YaHei" w:cs="Microsoft YaHei"/>
                <w:sz w:val="36"/>
                <w:szCs w:val="36"/>
              </w:rPr>
            </w:pP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  <w:spacing w:val="-4"/>
              </w:rPr>
              <w:t>COURT</w:t>
            </w: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  <w:spacing w:val="-2"/>
              </w:rPr>
              <w:t>YARD</w:t>
            </w: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  <w:spacing w:val="-4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  <w:spacing w:val="-2"/>
              </w:rPr>
              <w:t>PERSPECTIVE</w:t>
            </w:r>
          </w:p>
        </w:tc>
      </w:tr>
    </w:tbl>
    <w:p>
      <w:pPr>
        <w:spacing w:line="14" w:lineRule="auto"/>
        <w:rPr>
          <w:rFonts w:ascii="Arial"/>
          <w:sz w:val="2"/>
        </w:rPr>
      </w:pPr>
      <w:r/>
    </w:p>
    <w:p>
      <w:pPr>
        <w:sectPr>
          <w:pgSz w:w="23812" w:h="16838"/>
          <w:pgMar w:top="1" w:right="0" w:bottom="1" w:left="0" w:header="0" w:footer="0" w:gutter="0"/>
        </w:sectPr>
        <w:rPr/>
      </w:pPr>
    </w:p>
    <w:p>
      <w:pPr>
        <w:spacing w:line="247" w:lineRule="auto"/>
        <w:rPr>
          <w:rFonts w:ascii="Arial"/>
          <w:sz w:val="21"/>
        </w:rPr>
      </w:pPr>
      <w:r>
        <w:pict>
          <v:rect id="_x0000_s13" style="position:absolute;margin-left:-39.9511pt;margin-top:255.784pt;mso-position-vertical-relative:page;mso-position-horizontal-relative:page;width:905.4pt;height:6.45pt;z-index:-251644928;" o:allowincell="f" fillcolor="#818D86" filled="true" stroked="false"/>
        </w:pict>
      </w: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ind w:firstLine="1301"/>
        <w:spacing w:line="2175" w:lineRule="exact"/>
        <w:textAlignment w:val="center"/>
        <w:rPr/>
      </w:pPr>
      <w:r>
        <w:pict>
          <v:group id="_x0000_s14" style="mso-position-vertical-relative:line;mso-position-horizontal-relative:char;width:817.5pt;height:108.8pt;" filled="false" stroked="false" coordsize="16350,2176" coordorigin="0,0">
            <v:shape id="_x0000_s15" style="position:absolute;left:0;top:1388;width:16350;height:786;" filled="false" stroked="false" type="#_x0000_t75">
              <v:imagedata r:id="rId12"/>
            </v:shape>
            <v:shape id="_x0000_s16" style="position:absolute;left:14768;top:-20;width:1310;height:242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207" w:lineRule="auto"/>
                      <w:rPr>
                        <w:rFonts w:ascii="Arial" w:hAnsi="Arial" w:eastAsia="Arial" w:cs="Arial"/>
                        <w:sz w:val="240"/>
                        <w:szCs w:val="240"/>
                      </w:rPr>
                    </w:pPr>
                    <w:r>
                      <w:rPr>
                        <w:rFonts w:ascii="Arial" w:hAnsi="Arial" w:eastAsia="Arial" w:cs="Arial"/>
                        <w:sz w:val="240"/>
                        <w:szCs w:val="240"/>
                        <w:b/>
                        <w:bCs/>
                        <w:color w:val="5F5F62"/>
                        <w:spacing w:val="-66"/>
                      </w:rPr>
                      <w:t>2</w:t>
                    </w:r>
                  </w:p>
                </w:txbxContent>
              </v:textbox>
            </v:shape>
          </v:group>
        </w:pict>
      </w:r>
    </w:p>
    <w:p>
      <w:pPr>
        <w:ind w:left="12724"/>
        <w:spacing w:before="495" w:line="183" w:lineRule="auto"/>
        <w:rPr>
          <w:rFonts w:ascii="Microsoft YaHei" w:hAnsi="Microsoft YaHei" w:eastAsia="Microsoft YaHei" w:cs="Microsoft YaHei"/>
          <w:sz w:val="72"/>
          <w:szCs w:val="72"/>
        </w:rPr>
      </w:pPr>
      <w:r>
        <w:rPr>
          <w:rFonts w:ascii="Microsoft YaHei" w:hAnsi="Microsoft YaHei" w:eastAsia="Microsoft YaHei" w:cs="Microsoft YaHei"/>
          <w:sz w:val="72"/>
          <w:szCs w:val="72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-5"/>
        </w:rPr>
        <w:t>前</w:t>
      </w:r>
      <w:r>
        <w:rPr>
          <w:rFonts w:ascii="Microsoft YaHei" w:hAnsi="Microsoft YaHei" w:eastAsia="Microsoft YaHei" w:cs="Microsoft YaHei"/>
          <w:sz w:val="72"/>
          <w:szCs w:val="72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-4"/>
        </w:rPr>
        <w:t>期分析</w:t>
      </w:r>
    </w:p>
    <w:p>
      <w:pPr>
        <w:ind w:right="703"/>
        <w:spacing w:before="54" w:line="305" w:lineRule="exact"/>
        <w:jc w:val="right"/>
        <w:rPr>
          <w:rFonts w:ascii="Consolas" w:hAnsi="Consolas" w:eastAsia="Consolas" w:cs="Consolas"/>
          <w:sz w:val="24"/>
          <w:szCs w:val="24"/>
        </w:rPr>
      </w:pP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P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9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R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9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E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9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9"/>
          <w:position w:val="2"/>
        </w:rPr>
        <w:t>-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9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P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9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HA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9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S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9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E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9"/>
          <w:position w:val="2"/>
        </w:rPr>
        <w:t xml:space="preserve"> 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A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9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NA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9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LY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9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S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9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E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6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S</w:t>
      </w:r>
    </w:p>
    <w:p>
      <w:pPr>
        <w:sectPr>
          <w:pgSz w:w="23812" w:h="16838"/>
          <w:pgMar w:top="400" w:right="3571" w:bottom="400" w:left="0" w:header="0" w:footer="0" w:gutter="0"/>
        </w:sectPr>
        <w:rPr/>
      </w:pPr>
    </w:p>
    <w:tbl>
      <w:tblPr>
        <w:tblStyle w:val="2"/>
        <w:tblW w:w="23771" w:type="dxa"/>
        <w:tblInd w:w="20" w:type="dxa"/>
        <w:tblLayout w:type="fixed"/>
        <w:tblBorders>
          <w:left w:val="single" w:color="FFFFFF" w:sz="16" w:space="0"/>
          <w:bottom w:val="single" w:color="FFFFFF" w:sz="16" w:space="0"/>
          <w:right w:val="single" w:color="FFFFFF" w:sz="16" w:space="0"/>
          <w:top w:val="single" w:color="FFFFFF" w:sz="16" w:space="0"/>
        </w:tblBorders>
      </w:tblPr>
      <w:tblGrid>
        <w:gridCol w:w="23771"/>
      </w:tblGrid>
      <w:tr>
        <w:trPr>
          <w:trHeight w:val="16753" w:hRule="atLeast"/>
        </w:trPr>
        <w:tc>
          <w:tcPr>
            <w:tcW w:w="23771" w:type="dxa"/>
            <w:vAlign w:val="top"/>
            <w:textDirection w:val="tbRlV"/>
          </w:tcPr>
          <w:p>
            <w:pPr>
              <w:ind w:left="1698"/>
              <w:spacing w:before="1" w:line="217" w:lineRule="auto"/>
              <w:rPr>
                <w:rFonts w:ascii="Microsoft YaHei" w:hAnsi="Microsoft YaHei" w:eastAsia="Microsoft YaHei" w:cs="Microsoft YaHei"/>
                <w:sz w:val="31"/>
                <w:szCs w:val="31"/>
              </w:rPr>
            </w:pPr>
            <w:r>
              <w:pict>
                <v:rect id="_x0000_s17" style="position:absolute;margin-left:-46.7745pt;margin-top:72.8328pt;mso-position-vertical-relative:top-margin-area;mso-position-horizontal-relative:right-margin-area;width:1pt;height:731.65pt;z-index:-251641856;" fillcolor="#231F20" filled="true" stroked="false">
                  <v:fill opacity="0.698039"/>
                </v:rect>
              </w:pict>
            </w:r>
            <w:r>
              <w:pict>
                <v:shape id="_x0000_s18" style="position:absolute;margin-left:-47.1119pt;margin-top:30.3724pt;mso-position-vertical-relative:top-margin-area;mso-position-horizontal-relative:right-margin-area;width:52.4pt;height:60.95pt;z-index:251675648;" filled="false" stroked="false" type="#_x0000_t202">
                  <v:fill on="false"/>
                  <v:stroke on="false"/>
                  <v:path/>
                  <v:imagedata o:title=""/>
                  <o:lock v:ext="edit" aspectratio="false"/>
                  <v:textbox inset="0mm,0mm,0mm,0mm">
                    <w:txbxContent>
                      <w:p>
                        <w:pPr>
                          <w:ind w:left="20"/>
                          <w:spacing w:before="18" w:line="172" w:lineRule="auto"/>
                          <w:rPr>
                            <w:rFonts w:ascii="Microsoft YaHei" w:hAnsi="Microsoft YaHei" w:eastAsia="Microsoft YaHei" w:cs="Microsoft YaHei"/>
                            <w:sz w:val="96"/>
                            <w:szCs w:val="96"/>
                          </w:rPr>
                        </w:pPr>
                        <w:r>
                          <w:rPr>
                            <w:shd w:val="clear" w:fill="5F5F62"/>
                            <w:rFonts w:ascii="Microsoft YaHei" w:hAnsi="Microsoft YaHei" w:eastAsia="Microsoft YaHei" w:cs="Microsoft YaHei"/>
                            <w:sz w:val="96"/>
                            <w:szCs w:val="96"/>
                            <w:color w:val="FFFFFF"/>
                            <w:spacing w:val="-59"/>
                          </w:rPr>
                          <w:t>02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Microsoft YaHei" w:hAnsi="Microsoft YaHei" w:eastAsia="Microsoft YaHei" w:cs="Microsoft YaHei"/>
                <w:sz w:val="31"/>
                <w:szCs w:val="31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  <w:spacing w:val="50"/>
              </w:rPr>
              <w:t>区位分析</w:t>
            </w:r>
          </w:p>
          <w:p>
            <w:pPr>
              <w:ind w:left="1733"/>
              <w:spacing w:before="1" w:line="168" w:lineRule="auto"/>
              <w:rPr>
                <w:rFonts w:ascii="Microsoft YaHei" w:hAnsi="Microsoft YaHei" w:eastAsia="Microsoft YaHei" w:cs="Microsoft YaHei"/>
                <w:sz w:val="36"/>
                <w:szCs w:val="36"/>
              </w:rPr>
            </w:pP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  <w:spacing w:val="-6"/>
              </w:rPr>
              <w:t>LOCATION</w:t>
            </w: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  <w:spacing w:val="-9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36"/>
                <w:szCs w:val="36"/>
                <w:color w:val="231F20"/>
                <w14:textFill>
                  <w14:solidFill>
                    <w14:srgbClr w14:val="231F20">
                      <w14:alpha w14:val="30196"/>
                    </w14:srgbClr>
                  </w14:solidFill>
                </w14:textFill>
                <w:spacing w:val="-6"/>
              </w:rPr>
              <w:t>ANALYSIS</w:t>
            </w:r>
          </w:p>
          <w:p>
            <w:pPr>
              <w:ind w:firstLine="1358"/>
              <w:spacing w:before="150" w:line="22211" w:lineRule="exact"/>
              <w:textAlignment w:val="center"/>
              <w:rPr/>
            </w:pPr>
            <w:r>
              <w:drawing>
                <wp:inline distT="0" distB="0" distL="0" distR="0">
                  <wp:extent cx="14103846" cy="8913939"/>
                  <wp:effectExtent l="0" t="0" r="0" b="0"/>
                  <wp:docPr id="9" name="IM 9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" name="IM 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4103846" cy="8913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14" w:lineRule="auto"/>
        <w:rPr>
          <w:rFonts w:ascii="Arial"/>
          <w:sz w:val="2"/>
        </w:rPr>
      </w:pPr>
      <w:r/>
    </w:p>
    <w:p>
      <w:pPr>
        <w:sectPr>
          <w:pgSz w:w="23812" w:h="16838"/>
          <w:pgMar w:top="1" w:right="0" w:bottom="1" w:left="0" w:header="0" w:footer="0" w:gutter="0"/>
        </w:sectPr>
        <w:rPr/>
      </w:pPr>
    </w:p>
    <w:p>
      <w:pPr>
        <w:spacing w:line="118" w:lineRule="exact"/>
        <w:rPr/>
      </w:pPr>
      <w:r>
        <w:pict>
          <v:rect id="_x0000_s19" style="position:absolute;margin-left:1141.78pt;margin-top:74.9018pt;mso-position-vertical-relative:page;mso-position-horizontal-relative:page;width:1pt;height:731.65pt;z-index:-251638784;" o:allowincell="f" fillcolor="#231F20" filled="true" stroked="false">
            <v:fill opacity="0.698039"/>
          </v:rect>
        </w:pict>
      </w:r>
      <w:r>
        <w:pict>
          <v:shape id="_x0000_s20" style="position:absolute;margin-left:1137.11pt;margin-top:81.8595pt;mso-position-vertical-relative:page;mso-position-horizontal-relative:page;width:52.45pt;height:149.85pt;z-index:25167872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 style="layout-flow:vertical-ideographic;">
              <w:txbxContent>
                <w:p>
                  <w:pPr>
                    <w:ind w:left="20"/>
                    <w:spacing w:before="20" w:line="212" w:lineRule="auto"/>
                    <w:rPr>
                      <w:rFonts w:ascii="Microsoft YaHei" w:hAnsi="Microsoft YaHei" w:eastAsia="Microsoft YaHei" w:cs="Microsoft YaHei"/>
                      <w:sz w:val="36"/>
                      <w:szCs w:val="36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</w:rPr>
                    <w:t>区域风貌</w:t>
                  </w:r>
                </w:p>
                <w:p>
                  <w:pPr>
                    <w:ind w:left="55"/>
                    <w:spacing w:before="1" w:line="168" w:lineRule="auto"/>
                    <w:rPr>
                      <w:rFonts w:ascii="Microsoft YaHei" w:hAnsi="Microsoft YaHei" w:eastAsia="Microsoft YaHei" w:cs="Microsoft YaHei"/>
                      <w:sz w:val="36"/>
                      <w:szCs w:val="36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REGIONAL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STYLE</w:t>
                  </w:r>
                </w:p>
              </w:txbxContent>
            </v:textbox>
          </v:shape>
        </w:pict>
      </w:r>
      <w:r/>
    </w:p>
    <w:p>
      <w:pPr>
        <w:sectPr>
          <w:pgSz w:w="23812" w:h="16838"/>
          <w:pgMar w:top="400" w:right="0" w:bottom="400" w:left="1412" w:header="0" w:footer="0" w:gutter="0"/>
          <w:cols w:equalWidth="0" w:num="1">
            <w:col w:w="22399" w:space="0"/>
          </w:cols>
        </w:sectPr>
        <w:rPr/>
      </w:pPr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ind w:firstLine="4"/>
        <w:spacing w:line="4343" w:lineRule="exact"/>
        <w:textAlignment w:val="center"/>
        <w:rPr/>
      </w:pPr>
      <w:r>
        <w:drawing>
          <wp:inline distT="0" distB="0" distL="0" distR="0">
            <wp:extent cx="3685023" cy="2757599"/>
            <wp:effectExtent l="0" t="0" r="0" b="0"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85023" cy="2757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88" w:lineRule="auto"/>
        <w:rPr>
          <w:rFonts w:ascii="Arial"/>
          <w:sz w:val="21"/>
        </w:rPr>
      </w:pPr>
      <w:r/>
    </w:p>
    <w:p>
      <w:pPr>
        <w:ind w:firstLine="4"/>
        <w:spacing w:line="3823" w:lineRule="exact"/>
        <w:textAlignment w:val="center"/>
        <w:rPr/>
      </w:pPr>
      <w:r>
        <w:drawing>
          <wp:inline distT="0" distB="0" distL="0" distR="0">
            <wp:extent cx="3685021" cy="2427201"/>
            <wp:effectExtent l="0" t="0" r="0" b="0"/>
            <wp:docPr id="11" name="IM 11"/>
            <wp:cNvGraphicFramePr/>
            <a:graphic>
              <a:graphicData uri="http://schemas.openxmlformats.org/drawingml/2006/picture">
                <pic:pic>
                  <pic:nvPicPr>
                    <pic:cNvPr id="11" name="IM 1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85021" cy="2427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87" w:lineRule="auto"/>
        <w:rPr>
          <w:rFonts w:ascii="Arial"/>
          <w:sz w:val="21"/>
        </w:rPr>
      </w:pPr>
      <w:r/>
    </w:p>
    <w:p>
      <w:pPr>
        <w:spacing w:line="3844" w:lineRule="exact"/>
        <w:textAlignment w:val="center"/>
        <w:rPr/>
      </w:pPr>
      <w:r>
        <w:drawing>
          <wp:inline distT="0" distB="0" distL="0" distR="0">
            <wp:extent cx="3687594" cy="2440806"/>
            <wp:effectExtent l="0" t="0" r="0" b="0"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87594" cy="2440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4352" w:lineRule="exact"/>
        <w:textAlignment w:val="center"/>
        <w:rPr/>
      </w:pPr>
      <w:r>
        <w:drawing>
          <wp:inline distT="0" distB="0" distL="0" distR="0">
            <wp:extent cx="3685031" cy="2763773"/>
            <wp:effectExtent l="0" t="0" r="0" b="0"/>
            <wp:docPr id="13" name="IM 13"/>
            <wp:cNvGraphicFramePr/>
            <a:graphic>
              <a:graphicData uri="http://schemas.openxmlformats.org/drawingml/2006/picture">
                <pic:pic>
                  <pic:nvPicPr>
                    <pic:cNvPr id="13" name="IM 1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85031" cy="276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79" w:lineRule="auto"/>
        <w:rPr>
          <w:rFonts w:ascii="Arial"/>
          <w:sz w:val="21"/>
        </w:rPr>
      </w:pPr>
      <w:r/>
    </w:p>
    <w:p>
      <w:pPr>
        <w:ind w:firstLine="13"/>
        <w:spacing w:line="3822" w:lineRule="exact"/>
        <w:textAlignment w:val="center"/>
        <w:rPr/>
      </w:pPr>
      <w:r>
        <w:drawing>
          <wp:inline distT="0" distB="0" distL="0" distR="0">
            <wp:extent cx="3676403" cy="2427201"/>
            <wp:effectExtent l="0" t="0" r="0" b="0"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76403" cy="2427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79" w:lineRule="auto"/>
        <w:rPr>
          <w:rFonts w:ascii="Arial"/>
          <w:sz w:val="21"/>
        </w:rPr>
      </w:pPr>
      <w:r/>
    </w:p>
    <w:p>
      <w:pPr>
        <w:spacing w:line="3852" w:lineRule="exact"/>
        <w:textAlignment w:val="center"/>
        <w:rPr/>
      </w:pPr>
      <w:r>
        <w:drawing>
          <wp:inline distT="0" distB="0" distL="0" distR="0">
            <wp:extent cx="3685031" cy="2446439"/>
            <wp:effectExtent l="0" t="0" r="0" b="0"/>
            <wp:docPr id="15" name="IM 15"/>
            <wp:cNvGraphicFramePr/>
            <a:graphic>
              <a:graphicData uri="http://schemas.openxmlformats.org/drawingml/2006/picture">
                <pic:pic>
                  <pic:nvPicPr>
                    <pic:cNvPr id="15" name="IM 1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85031" cy="244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68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spacing w:line="269" w:lineRule="auto"/>
        <w:rPr>
          <w:rFonts w:ascii="Arial"/>
          <w:sz w:val="21"/>
        </w:rPr>
      </w:pPr>
      <w:r/>
    </w:p>
    <w:p>
      <w:pPr>
        <w:spacing w:line="269" w:lineRule="auto"/>
        <w:rPr>
          <w:rFonts w:ascii="Arial"/>
          <w:sz w:val="21"/>
        </w:rPr>
      </w:pPr>
      <w:r/>
    </w:p>
    <w:p>
      <w:pPr>
        <w:ind w:right="540" w:firstLine="582"/>
        <w:spacing w:before="116" w:line="248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7"/>
        </w:rPr>
        <w:t>泰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2"/>
        </w:rPr>
        <w:t>兴，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2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2"/>
        </w:rPr>
        <w:t>寓意“国泰民安、百业兴旺”，素有“教育之乡“银”杏之乡“建”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筑之乡”“提琴之乡”“减速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>机之乡”美誉。历史文化底蕴深厚，人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6"/>
        </w:rPr>
        <w:t>文荟萃，名贤辈出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5"/>
        </w:rPr>
        <w:t>。</w:t>
      </w:r>
    </w:p>
    <w:p>
      <w:pPr>
        <w:ind w:right="540" w:firstLine="599"/>
        <w:spacing w:before="6" w:line="247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2"/>
        </w:rPr>
        <w:t>自南唐至今泰兴已逾千年历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"/>
        </w:rPr>
        <w:t>史根据其地貌特征、生产生活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>方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式的不同泰兴建筑风貌可划分为四个不同片区：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</w:rPr>
        <w:t>北部田园风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1"/>
        </w:rPr>
        <w:t>貌片区、中部历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</w:rPr>
        <w:t>史风貌片区、南部沿靖圩田风貌片区、西部沿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1"/>
        </w:rPr>
        <w:t>江风貌片区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"/>
        </w:rPr>
        <w:t>，因地理环境和生活习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惯的差异</w:t>
      </w:r>
    </w:p>
    <w:p>
      <w:pPr>
        <w:ind w:right="541"/>
        <w:spacing w:before="1" w:line="247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农房风貌上也有一定的区别随着时间的推移人们需求和物质条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"/>
        </w:rPr>
        <w:t>件的不断变化农房风格逐渐变的凌乱、驳杂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。</w:t>
      </w:r>
    </w:p>
    <w:p>
      <w:pPr>
        <w:ind w:right="558" w:firstLine="554"/>
        <w:spacing w:before="5" w:line="259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"/>
        </w:rPr>
        <w:t>本案设计对象为泰兴市西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部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</w:rPr>
        <w:t>沿江滩地风貌区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，结合当地的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2"/>
        </w:rPr>
        <w:t>地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"/>
        </w:rPr>
        <w:t>理环境以及当地农房的建筑形式、空间结构、建筑色彩等出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"/>
        </w:rPr>
        <w:t>发设计本次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方案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ind w:left="13"/>
        <w:spacing w:before="147" w:line="178" w:lineRule="auto"/>
        <w:rPr>
          <w:rFonts w:ascii="Microsoft YaHei" w:hAnsi="Microsoft YaHei" w:eastAsia="Microsoft YaHei" w:cs="Microsoft YaHei"/>
          <w:sz w:val="91"/>
          <w:szCs w:val="91"/>
        </w:rPr>
      </w:pPr>
      <w:r>
        <w:rPr>
          <w:shd w:val="clear" w:fill="5F5F62"/>
          <w:rFonts w:ascii="Microsoft YaHei" w:hAnsi="Microsoft YaHei" w:eastAsia="Microsoft YaHei" w:cs="Microsoft YaHei"/>
          <w:sz w:val="91"/>
          <w:szCs w:val="91"/>
          <w:color w:val="FFFFFF"/>
          <w:spacing w:val="-54"/>
        </w:rPr>
        <w:t>0</w:t>
      </w:r>
      <w:r>
        <w:rPr>
          <w:shd w:val="clear" w:fill="5F5F62"/>
          <w:rFonts w:ascii="Microsoft YaHei" w:hAnsi="Microsoft YaHei" w:eastAsia="Microsoft YaHei" w:cs="Microsoft YaHei"/>
          <w:sz w:val="91"/>
          <w:szCs w:val="91"/>
          <w:color w:val="FFFFFF"/>
          <w:spacing w:val="-52"/>
        </w:rPr>
        <w:t>2</w:t>
      </w:r>
    </w:p>
    <w:p>
      <w:pPr>
        <w:sectPr>
          <w:type w:val="continuous"/>
          <w:pgSz w:w="23812" w:h="16838"/>
          <w:pgMar w:top="400" w:right="0" w:bottom="400" w:left="1412" w:header="0" w:footer="0" w:gutter="0"/>
          <w:cols w:equalWidth="0" w:num="4">
            <w:col w:w="6084" w:space="100"/>
            <w:col w:w="6937" w:space="100"/>
            <w:col w:w="8104" w:space="100"/>
            <w:col w:w="976" w:space="0"/>
          </w:cols>
        </w:sectPr>
        <w:rPr/>
      </w:pPr>
    </w:p>
    <w:p>
      <w:pPr>
        <w:spacing w:line="247" w:lineRule="auto"/>
        <w:rPr>
          <w:rFonts w:ascii="Arial"/>
          <w:sz w:val="21"/>
        </w:rPr>
      </w:pPr>
      <w:r>
        <w:pict>
          <v:rect id="_x0000_s21" style="position:absolute;margin-left:-39.9511pt;margin-top:255.784pt;mso-position-vertical-relative:page;mso-position-horizontal-relative:page;width:905.4pt;height:6.45pt;z-index:-251635712;" o:allowincell="f" fillcolor="#818D86" filled="true" stroked="false"/>
        </w:pict>
      </w: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ind w:firstLine="1301"/>
        <w:spacing w:line="2175" w:lineRule="exact"/>
        <w:textAlignment w:val="center"/>
        <w:rPr/>
      </w:pPr>
      <w:r>
        <w:pict>
          <v:group id="_x0000_s22" style="mso-position-vertical-relative:line;mso-position-horizontal-relative:char;width:817.5pt;height:108.8pt;" filled="false" stroked="false" coordsize="16350,2176" coordorigin="0,0">
            <v:shape id="_x0000_s23" style="position:absolute;left:0;top:1388;width:16350;height:786;" filled="false" stroked="false" type="#_x0000_t75">
              <v:imagedata r:id="rId20"/>
            </v:shape>
            <v:shape id="_x0000_s24" style="position:absolute;left:14756;top:-20;width:1321;height:2416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4" w:line="207" w:lineRule="auto"/>
                      <w:rPr>
                        <w:rFonts w:ascii="Arial" w:hAnsi="Arial" w:eastAsia="Arial" w:cs="Arial"/>
                        <w:sz w:val="240"/>
                        <w:szCs w:val="240"/>
                      </w:rPr>
                    </w:pPr>
                    <w:r>
                      <w:rPr>
                        <w:rFonts w:ascii="Arial" w:hAnsi="Arial" w:eastAsia="Arial" w:cs="Arial"/>
                        <w:sz w:val="240"/>
                        <w:szCs w:val="240"/>
                        <w:b/>
                        <w:bCs/>
                        <w:color w:val="5F5F62"/>
                        <w:spacing w:val="-54"/>
                      </w:rPr>
                      <w:t>3</w:t>
                    </w:r>
                  </w:p>
                </w:txbxContent>
              </v:textbox>
            </v:shape>
          </v:group>
        </w:pict>
      </w:r>
    </w:p>
    <w:p>
      <w:pPr>
        <w:ind w:left="12723"/>
        <w:spacing w:before="500" w:line="182" w:lineRule="auto"/>
        <w:rPr>
          <w:rFonts w:ascii="Microsoft YaHei" w:hAnsi="Microsoft YaHei" w:eastAsia="Microsoft YaHei" w:cs="Microsoft YaHei"/>
          <w:sz w:val="72"/>
          <w:szCs w:val="72"/>
        </w:rPr>
      </w:pPr>
      <w:r>
        <w:rPr>
          <w:rFonts w:ascii="Microsoft YaHei" w:hAnsi="Microsoft YaHei" w:eastAsia="Microsoft YaHei" w:cs="Microsoft YaHei"/>
          <w:sz w:val="72"/>
          <w:szCs w:val="72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-6"/>
        </w:rPr>
        <w:t>设</w:t>
      </w:r>
      <w:r>
        <w:rPr>
          <w:rFonts w:ascii="Microsoft YaHei" w:hAnsi="Microsoft YaHei" w:eastAsia="Microsoft YaHei" w:cs="Microsoft YaHei"/>
          <w:sz w:val="72"/>
          <w:szCs w:val="72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-4"/>
        </w:rPr>
        <w:t>计</w:t>
      </w:r>
      <w:r>
        <w:rPr>
          <w:rFonts w:ascii="Microsoft YaHei" w:hAnsi="Microsoft YaHei" w:eastAsia="Microsoft YaHei" w:cs="Microsoft YaHei"/>
          <w:sz w:val="72"/>
          <w:szCs w:val="72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-3"/>
        </w:rPr>
        <w:t>理念</w:t>
      </w:r>
    </w:p>
    <w:p>
      <w:pPr>
        <w:ind w:left="12762"/>
        <w:spacing w:before="54" w:line="305" w:lineRule="exact"/>
        <w:rPr>
          <w:rFonts w:ascii="Consolas" w:hAnsi="Consolas" w:eastAsia="Consolas" w:cs="Consolas"/>
          <w:sz w:val="24"/>
          <w:szCs w:val="24"/>
        </w:rPr>
      </w:pP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D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4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E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4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S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4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I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4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G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4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N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4"/>
          <w:position w:val="2"/>
        </w:rPr>
        <w:t xml:space="preserve"> 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C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4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O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4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N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4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C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4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E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73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PT</w:t>
      </w:r>
    </w:p>
    <w:p>
      <w:pPr>
        <w:sectPr>
          <w:pgSz w:w="23812" w:h="16838"/>
          <w:pgMar w:top="400" w:right="3571" w:bottom="400" w:left="0" w:header="0" w:footer="0" w:gutter="0"/>
        </w:sectPr>
        <w:rPr/>
      </w:pPr>
    </w:p>
    <w:p>
      <w:pPr>
        <w:spacing w:line="406" w:lineRule="auto"/>
        <w:rPr>
          <w:rFonts w:ascii="Arial"/>
          <w:sz w:val="21"/>
        </w:rPr>
      </w:pPr>
      <w:r>
        <w:drawing>
          <wp:anchor distT="0" distB="0" distL="0" distR="0" simplePos="0" relativeHeight="251683840" behindDoc="1" locked="0" layoutInCell="0" allowOverlap="1">
            <wp:simplePos x="0" y="0"/>
            <wp:positionH relativeFrom="page">
              <wp:posOffset>12301601</wp:posOffset>
            </wp:positionH>
            <wp:positionV relativeFrom="page">
              <wp:posOffset>567537</wp:posOffset>
            </wp:positionV>
            <wp:extent cx="1344739" cy="3536465"/>
            <wp:effectExtent l="0" t="0" r="0" b="0"/>
            <wp:wrapNone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44739" cy="3536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4864" behindDoc="1" locked="0" layoutInCell="0" allowOverlap="1">
            <wp:simplePos x="0" y="0"/>
            <wp:positionH relativeFrom="page">
              <wp:posOffset>1814398</wp:posOffset>
            </wp:positionH>
            <wp:positionV relativeFrom="page">
              <wp:posOffset>2081670</wp:posOffset>
            </wp:positionV>
            <wp:extent cx="829983" cy="1680603"/>
            <wp:effectExtent l="0" t="0" r="0" b="0"/>
            <wp:wrapNone/>
            <wp:docPr id="17" name="IM 17"/>
            <wp:cNvGraphicFramePr/>
            <a:graphic>
              <a:graphicData uri="http://schemas.openxmlformats.org/drawingml/2006/picture">
                <pic:pic>
                  <pic:nvPicPr>
                    <pic:cNvPr id="17" name="IM 17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29983" cy="1680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5" style="position:absolute;margin-left:326.579pt;margin-top:699.026pt;mso-position-vertical-relative:page;mso-position-horizontal-relative:page;width:75.75pt;height:75.75pt;z-index:251691008;" o:allowincell="f" filled="false" stroked="false" coordsize="1515,1515" coordorigin="0,0">
            <v:shape id="_x0000_s26" style="position:absolute;left:0;top:0;width:1515;height:1515;" filled="false" stroked="false" type="#_x0000_t75">
              <v:imagedata r:id="rId23"/>
            </v:shape>
            <v:shape id="_x0000_s27" style="position:absolute;left:-20;top:-20;width:1555;height:175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471"/>
                      <w:spacing w:before="475" w:line="184" w:lineRule="auto"/>
                      <w:rPr>
                        <w:rFonts w:ascii="Microsoft YaHei" w:hAnsi="Microsoft YaHei" w:eastAsia="Microsoft YaHei" w:cs="Microsoft YaHei"/>
                        <w:sz w:val="57"/>
                        <w:szCs w:val="57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57"/>
                        <w:szCs w:val="57"/>
                        <w:color w:val="FFFFFF"/>
                        <w14:textOutline w14:w="6350" w14:cap="flat" w14:cmpd="sng">
                          <w14:solidFill>
                            <w14:srgbClr w14:val="FFFFFF"/>
                          </w14:solidFill>
                          <w14:prstDash w14:val="solid"/>
                          <w14:miter w14:lim="0"/>
                        </w14:textOutline>
                      </w:rPr>
                      <w:t>水</w:t>
                    </w:r>
                  </w:p>
                </w:txbxContent>
              </v:textbox>
            </v:shape>
          </v:group>
        </w:pict>
      </w:r>
      <w:r>
        <w:pict>
          <v:group id="_x0000_s28" style="position:absolute;margin-left:157.35pt;margin-top:699.026pt;mso-position-vertical-relative:page;mso-position-horizontal-relative:page;width:75.75pt;height:75.75pt;z-index:251688960;" o:allowincell="f" filled="false" stroked="false" coordsize="1515,1515" coordorigin="0,0">
            <v:shape id="_x0000_s29" style="position:absolute;left:0;top:0;width:1515;height:1515;" filled="false" stroked="false" type="#_x0000_t75">
              <v:imagedata r:id="rId24"/>
            </v:shape>
            <v:shape id="_x0000_s30" style="position:absolute;left:-20;top:-20;width:1555;height:1746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484"/>
                      <w:spacing w:before="475" w:line="184" w:lineRule="auto"/>
                      <w:rPr>
                        <w:rFonts w:ascii="Microsoft YaHei" w:hAnsi="Microsoft YaHei" w:eastAsia="Microsoft YaHei" w:cs="Microsoft YaHei"/>
                        <w:sz w:val="57"/>
                        <w:szCs w:val="57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57"/>
                        <w:szCs w:val="57"/>
                        <w:color w:val="FFFFFF"/>
                        <w14:textOutline w14:w="6350" w14:cap="flat" w14:cmpd="sng">
                          <w14:solidFill>
                            <w14:srgbClr w14:val="FFFFFF"/>
                          </w14:solidFill>
                          <w14:prstDash w14:val="solid"/>
                          <w14:miter w14:lim="0"/>
                        </w14:textOutline>
                      </w:rPr>
                      <w:t>山</w:t>
                    </w:r>
                  </w:p>
                </w:txbxContent>
              </v:textbox>
            </v:shape>
          </v:group>
        </w:pict>
      </w:r>
      <w:r>
        <w:pict>
          <v:group id="_x0000_s31" style="position:absolute;margin-left:506.996pt;margin-top:699.026pt;mso-position-vertical-relative:page;mso-position-horizontal-relative:page;width:75.75pt;height:75.75pt;z-index:251689984;" o:allowincell="f" filled="false" stroked="false" coordsize="1515,1515" coordorigin="0,0">
            <v:shape id="_x0000_s32" style="position:absolute;left:0;top:0;width:1515;height:1515;" filled="false" stroked="false" type="#_x0000_t75">
              <v:imagedata r:id="rId25"/>
            </v:shape>
            <v:shape id="_x0000_s33" style="position:absolute;left:-20;top:-20;width:1555;height:1758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59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461"/>
                      <w:spacing w:before="245" w:line="180" w:lineRule="auto"/>
                      <w:rPr>
                        <w:rFonts w:ascii="Microsoft YaHei" w:hAnsi="Microsoft YaHei" w:eastAsia="Microsoft YaHei" w:cs="Microsoft YaHei"/>
                        <w:sz w:val="57"/>
                        <w:szCs w:val="57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57"/>
                        <w:szCs w:val="57"/>
                        <w:color w:val="FFFFFF"/>
                        <w14:textOutline w14:w="6350" w14:cap="flat" w14:cmpd="sng">
                          <w14:solidFill>
                            <w14:srgbClr w14:val="FFFFFF"/>
                          </w14:solidFill>
                          <w14:prstDash w14:val="solid"/>
                          <w14:miter w14:lim="0"/>
                        </w14:textOutline>
                      </w:rPr>
                      <w:t>云</w:t>
                    </w:r>
                  </w:p>
                </w:txbxContent>
              </v:textbox>
            </v:shape>
          </v:group>
        </w:pict>
      </w:r>
      <w:r>
        <w:pict>
          <v:group id="_x0000_s34" style="position:absolute;margin-left:696.941pt;margin-top:699.026pt;mso-position-vertical-relative:page;mso-position-horizontal-relative:page;width:75.75pt;height:75.75pt;z-index:251686912;" o:allowincell="f" filled="false" stroked="false" coordsize="1515,1515" coordorigin="0,0">
            <v:shape id="_x0000_s35" style="position:absolute;left:0;top:0;width:1515;height:1515;" filled="false" stroked="false" type="#_x0000_t75">
              <v:imagedata r:id="rId26"/>
            </v:shape>
            <v:shape id="_x0000_s36" style="position:absolute;left:-20;top:-20;width:1555;height:174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448"/>
                      <w:spacing w:before="478" w:line="182" w:lineRule="auto"/>
                      <w:rPr>
                        <w:rFonts w:ascii="Microsoft YaHei" w:hAnsi="Microsoft YaHei" w:eastAsia="Microsoft YaHei" w:cs="Microsoft YaHei"/>
                        <w:sz w:val="57"/>
                        <w:szCs w:val="57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57"/>
                        <w:szCs w:val="57"/>
                        <w:color w:val="FFFFFF"/>
                        <w14:textOutline w14:w="6350" w14:cap="flat" w14:cmpd="sng">
                          <w14:solidFill>
                            <w14:srgbClr w14:val="FFFFFF"/>
                          </w14:solidFill>
                          <w14:prstDash w14:val="solid"/>
                          <w14:miter w14:lim="0"/>
                        </w14:textOutline>
                      </w:rPr>
                      <w:t>林</w:t>
                    </w:r>
                  </w:p>
                </w:txbxContent>
              </v:textbox>
            </v:shape>
          </v:group>
        </w:pict>
      </w:r>
      <w:r>
        <w:pict>
          <v:group id="_x0000_s37" style="position:absolute;margin-left:876.93pt;margin-top:699.026pt;mso-position-vertical-relative:page;mso-position-horizontal-relative:page;width:75.75pt;height:75.75pt;z-index:251687936;" o:allowincell="f" filled="false" stroked="false" coordsize="1515,1515" coordorigin="0,0">
            <v:shape id="_x0000_s38" style="position:absolute;left:0;top:0;width:1515;height:1515;" filled="false" stroked="false" type="#_x0000_t75">
              <v:imagedata r:id="rId27"/>
            </v:shape>
            <v:shape id="_x0000_s39" style="position:absolute;left:-20;top:-20;width:1555;height:1756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59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505"/>
                      <w:spacing w:before="244" w:line="178" w:lineRule="auto"/>
                      <w:rPr>
                        <w:rFonts w:ascii="Microsoft YaHei" w:hAnsi="Microsoft YaHei" w:eastAsia="Microsoft YaHei" w:cs="Microsoft YaHei"/>
                        <w:sz w:val="57"/>
                        <w:szCs w:val="57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57"/>
                        <w:szCs w:val="57"/>
                        <w:color w:val="FFFFFF"/>
                        <w14:textOutline w14:w="6350" w14:cap="flat" w14:cmpd="sng">
                          <w14:solidFill>
                            <w14:srgbClr w14:val="FFFFFF"/>
                          </w14:solidFill>
                          <w14:prstDash w14:val="solid"/>
                          <w14:miter w14:lim="0"/>
                        </w14:textOutline>
                      </w:rPr>
                      <w:t>田</w:t>
                    </w:r>
                  </w:p>
                </w:txbxContent>
              </v:textbox>
            </v:shape>
          </v:group>
        </w:pict>
      </w:r>
      <w:r/>
    </w:p>
    <w:p>
      <w:pPr>
        <w:ind w:firstLine="18824"/>
        <w:spacing w:line="1563" w:lineRule="exact"/>
        <w:textAlignment w:val="center"/>
        <w:rPr/>
      </w:pPr>
      <w:r>
        <w:drawing>
          <wp:inline distT="0" distB="0" distL="0" distR="0">
            <wp:extent cx="897458" cy="992975"/>
            <wp:effectExtent l="0" t="0" r="0" b="0"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97458" cy="99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228"/>
        <w:spacing w:before="107" w:line="1730" w:lineRule="exact"/>
        <w:textAlignment w:val="center"/>
        <w:rPr/>
      </w:pPr>
      <w:r>
        <w:pict>
          <v:group id="_x0000_s40" style="mso-position-vertical-relative:line;mso-position-horizontal-relative:char;width:607.75pt;height:86.5pt;" filled="false" stroked="false" coordsize="12155,1730" coordorigin="0,0">
            <v:shape id="_x0000_s41" style="position:absolute;left:0;top:0;width:12155;height:1730;" filled="false" stroked="false" type="#_x0000_t75">
              <v:imagedata r:id="rId29"/>
            </v:shape>
            <v:shape id="_x0000_s42" style="position:absolute;left:-20;top:-20;width:12195;height:200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330"/>
                      <w:spacing w:before="357" w:line="183" w:lineRule="auto"/>
                      <w:rPr>
                        <w:rFonts w:ascii="Microsoft YaHei" w:hAnsi="Microsoft YaHei" w:eastAsia="Microsoft YaHei" w:cs="Microsoft YaHei"/>
                        <w:sz w:val="72"/>
                        <w:szCs w:val="72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F5F62"/>
                        <w:spacing w:val="-2"/>
                        <w:position w:val="9"/>
                      </w:rPr>
                      <w:t>设计</w:t>
                    </w: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F5F62"/>
                        <w:spacing w:val="-1"/>
                        <w:position w:val="9"/>
                      </w:rPr>
                      <w:t>主题</w:t>
                    </w: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F5F62"/>
                        <w:spacing w:val="-1"/>
                        <w:position w:val="9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F5F62"/>
                        <w:spacing w:val="-1"/>
                        <w:position w:val="9"/>
                      </w:rPr>
                      <w:t>--</w:t>
                    </w: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F5F62"/>
                        <w:spacing w:val="-1"/>
                        <w:position w:val="9"/>
                      </w:rPr>
                      <w:t xml:space="preserve">   </w:t>
                    </w:r>
                    <w:r>
                      <w:rPr>
                        <w:rFonts w:ascii="Microsoft YaHei" w:hAnsi="Microsoft YaHei" w:eastAsia="Microsoft YaHei" w:cs="Microsoft YaHei"/>
                        <w:sz w:val="72"/>
                        <w:szCs w:val="72"/>
                        <w:color w:val="3991C0"/>
                        <w14:textFill>
                          <w14:solidFill>
                            <w14:srgbClr w14:val="3991C0">
                              <w14:alpha w14:val="14117"/>
                            </w14:srgbClr>
                          </w14:solidFill>
                        </w14:textFill>
                        <w14:textOutline w14:w="9525" w14:cap="flat" w14:cmpd="sng">
                          <w14:solidFill>
                            <w14:srgbClr w14:val="3991C0"/>
                          </w14:solidFill>
                          <w14:prstDash w14:val="solid"/>
                          <w14:miter w14:lim="0"/>
                        </w14:textOutline>
                        <w:spacing w:val="-1"/>
                        <w:position w:val="-2"/>
                      </w:rPr>
                      <w:t>乡村中的静谧居所</w:t>
                    </w:r>
                  </w:p>
                </w:txbxContent>
              </v:textbox>
            </v:shape>
          </v:group>
        </w:pict>
      </w:r>
    </w:p>
    <w:p>
      <w:pPr>
        <w:ind w:left="10077"/>
        <w:spacing w:before="200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93C03D"/>
          <w14:textOutline w14:w="3175" w14:cap="flat" w14:cmpd="sng">
            <w14:solidFill>
              <w14:srgbClr w14:val="93C03D"/>
            </w14:solidFill>
            <w14:prstDash w14:val="solid"/>
            <w14:miter w14:lim="0"/>
          </w14:textOutline>
          <w:spacing w:val="-1"/>
        </w:rPr>
        <w:t>外可</w:t>
      </w:r>
      <w:r>
        <w:rPr>
          <w:rFonts w:ascii="Microsoft YaHei" w:hAnsi="Microsoft YaHei" w:eastAsia="Microsoft YaHei" w:cs="Microsoft YaHei"/>
          <w:sz w:val="28"/>
          <w:szCs w:val="28"/>
          <w:color w:val="93C03D"/>
          <w14:textOutline w14:w="3175" w14:cap="flat" w14:cmpd="sng">
            <w14:solidFill>
              <w14:srgbClr w14:val="93C03D"/>
            </w14:solidFill>
            <w14:prstDash w14:val="solid"/>
            <w14:miter w14:lim="0"/>
          </w14:textOutline>
        </w:rPr>
        <w:t>观赏城市大山大水的壮观景象</w:t>
      </w:r>
    </w:p>
    <w:p>
      <w:pPr>
        <w:ind w:left="10096"/>
        <w:spacing w:before="1" w:line="182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93C03D"/>
          <w14:textOutline w14:w="3175" w14:cap="flat" w14:cmpd="sng">
            <w14:solidFill>
              <w14:srgbClr w14:val="93C03D"/>
            </w14:solidFill>
            <w14:prstDash w14:val="solid"/>
            <w14:miter w14:lim="0"/>
          </w14:textOutline>
          <w:spacing w:val="-2"/>
        </w:rPr>
        <w:t>内可体验精</w:t>
      </w:r>
      <w:r>
        <w:rPr>
          <w:rFonts w:ascii="Microsoft YaHei" w:hAnsi="Microsoft YaHei" w:eastAsia="Microsoft YaHei" w:cs="Microsoft YaHei"/>
          <w:sz w:val="28"/>
          <w:szCs w:val="28"/>
          <w:color w:val="93C03D"/>
          <w14:textOutline w14:w="3175" w14:cap="flat" w14:cmpd="sng">
            <w14:solidFill>
              <w14:srgbClr w14:val="93C03D"/>
            </w14:solidFill>
            <w14:prstDash w14:val="solid"/>
            <w14:miter w14:lim="0"/>
          </w14:textOutline>
          <w:spacing w:val="-1"/>
        </w:rPr>
        <w:t>巧小山小水的宁静悠远</w:t>
      </w:r>
    </w:p>
    <w:p>
      <w:pPr>
        <w:spacing w:line="309" w:lineRule="auto"/>
        <w:rPr>
          <w:rFonts w:ascii="Arial"/>
          <w:sz w:val="21"/>
        </w:rPr>
      </w:pPr>
      <w:r/>
    </w:p>
    <w:p>
      <w:pPr>
        <w:spacing w:line="309" w:lineRule="auto"/>
        <w:rPr>
          <w:rFonts w:ascii="Arial"/>
          <w:sz w:val="21"/>
        </w:rPr>
      </w:pPr>
      <w:r/>
    </w:p>
    <w:p>
      <w:pPr>
        <w:spacing w:line="4090" w:lineRule="exact"/>
        <w:textAlignment w:val="center"/>
        <w:rPr/>
      </w:pPr>
      <w:r>
        <w:drawing>
          <wp:inline distT="0" distB="0" distL="0" distR="0">
            <wp:extent cx="15119300" cy="2596812"/>
            <wp:effectExtent l="0" t="0" r="0" b="0"/>
            <wp:docPr id="19" name="IM 19"/>
            <wp:cNvGraphicFramePr/>
            <a:graphic>
              <a:graphicData uri="http://schemas.openxmlformats.org/drawingml/2006/picture">
                <pic:pic>
                  <pic:nvPicPr>
                    <pic:cNvPr id="19" name="IM 19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19300" cy="259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ind w:left="189"/>
        <w:spacing w:before="206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drawing>
          <wp:anchor distT="0" distB="0" distL="0" distR="0" simplePos="0" relativeHeight="251685888" behindDoc="1" locked="0" layoutInCell="1" allowOverlap="1">
            <wp:simplePos x="0" y="0"/>
            <wp:positionH relativeFrom="column">
              <wp:posOffset>1270548</wp:posOffset>
            </wp:positionH>
            <wp:positionV relativeFrom="paragraph">
              <wp:posOffset>-196597</wp:posOffset>
            </wp:positionV>
            <wp:extent cx="13814105" cy="2269837"/>
            <wp:effectExtent l="0" t="0" r="0" b="0"/>
            <wp:wrapNone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14105" cy="2269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8"/>
          <w:szCs w:val="48"/>
          <w:color w:val="5F5F62"/>
          <w:spacing w:val="1"/>
        </w:rPr>
        <w:t>元素提取</w:t>
      </w:r>
      <w:r>
        <w:rPr>
          <w:rFonts w:ascii="Microsoft YaHei" w:hAnsi="Microsoft YaHei" w:eastAsia="Microsoft YaHei" w:cs="Microsoft YaHei"/>
          <w:sz w:val="48"/>
          <w:szCs w:val="48"/>
          <w:color w:val="5F5F62"/>
          <w:spacing w:val="1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color w:val="5F5F62"/>
          <w:spacing w:val="1"/>
        </w:rPr>
        <w:t>-</w:t>
      </w:r>
      <w:r>
        <w:rPr>
          <w:rFonts w:ascii="Microsoft YaHei" w:hAnsi="Microsoft YaHei" w:eastAsia="Microsoft YaHei" w:cs="Microsoft YaHei"/>
          <w:sz w:val="48"/>
          <w:szCs w:val="48"/>
          <w:color w:val="5F5F62"/>
        </w:rPr>
        <w:t>-</w:t>
      </w:r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ind w:firstLine="20471"/>
        <w:spacing w:before="1" w:line="1515" w:lineRule="exact"/>
        <w:textAlignment w:val="center"/>
        <w:rPr/>
      </w:pPr>
      <w:r>
        <w:pict>
          <v:group id="_x0000_s43" style="mso-position-vertical-relative:line;mso-position-horizontal-relative:char;width:75.75pt;height:75.75pt;" filled="false" stroked="false" coordsize="1515,1515" coordorigin="0,0">
            <v:shape id="_x0000_s44" style="position:absolute;left:0;top:0;width:1515;height:1515;" filled="false" stroked="false" type="#_x0000_t75">
              <v:imagedata r:id="rId32"/>
            </v:shape>
            <v:shape id="_x0000_s45" style="position:absolute;left:-20;top:-20;width:1555;height:1746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469"/>
                      <w:spacing w:before="473" w:line="184" w:lineRule="auto"/>
                      <w:rPr>
                        <w:rFonts w:ascii="Microsoft YaHei" w:hAnsi="Microsoft YaHei" w:eastAsia="Microsoft YaHei" w:cs="Microsoft YaHei"/>
                        <w:sz w:val="57"/>
                        <w:szCs w:val="57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57"/>
                        <w:szCs w:val="57"/>
                        <w:color w:val="FFFFFF"/>
                        <w14:textOutline w14:w="6350" w14:cap="flat" w14:cmpd="sng">
                          <w14:solidFill>
                            <w14:srgbClr w14:val="FFFFFF"/>
                          </w14:solidFill>
                          <w14:prstDash w14:val="solid"/>
                          <w14:miter w14:lim="0"/>
                        </w14:textOutline>
                        <w:spacing w:val="2"/>
                      </w:rPr>
                      <w:t>花</w:t>
                    </w:r>
                  </w:p>
                </w:txbxContent>
              </v:textbox>
            </v:shape>
          </v:group>
        </w:pict>
      </w:r>
    </w:p>
    <w:p>
      <w:pPr>
        <w:sectPr>
          <w:pgSz w:w="23812" w:h="16838"/>
          <w:pgMar w:top="400" w:right="1" w:bottom="400" w:left="0" w:header="0" w:footer="0" w:gutter="0"/>
        </w:sectPr>
        <w:rPr/>
      </w:pPr>
    </w:p>
    <w:p>
      <w:pPr>
        <w:spacing w:line="250" w:lineRule="auto"/>
        <w:rPr>
          <w:rFonts w:ascii="Arial"/>
          <w:sz w:val="21"/>
        </w:rPr>
      </w:pPr>
      <w:r>
        <w:pict>
          <v:rect id="_x0000_s46" style="position:absolute;margin-left:-39.9511pt;margin-top:255.784pt;mso-position-vertical-relative:page;mso-position-horizontal-relative:page;width:905.4pt;height:6.45pt;z-index:-251624448;" o:allowincell="f" fillcolor="#818D86" filled="true" stroked="false"/>
        </w:pict>
      </w: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firstLine="1301"/>
        <w:spacing w:line="2144" w:lineRule="exact"/>
        <w:textAlignment w:val="center"/>
        <w:rPr/>
      </w:pPr>
      <w:r>
        <w:pict>
          <v:group id="_x0000_s47" style="mso-position-vertical-relative:line;mso-position-horizontal-relative:char;width:817.5pt;height:107.25pt;" filled="false" stroked="false" coordsize="16350,2145" coordorigin="0,0">
            <v:shape id="_x0000_s48" style="position:absolute;left:0;top:1357;width:16350;height:786;" filled="false" stroked="false" type="#_x0000_t75">
              <v:imagedata r:id="rId33"/>
            </v:shape>
            <v:shape id="_x0000_s49" style="position:absolute;left:14718;top:-20;width:1360;height:239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3" w:line="204" w:lineRule="auto"/>
                      <w:rPr>
                        <w:rFonts w:ascii="Arial" w:hAnsi="Arial" w:eastAsia="Arial" w:cs="Arial"/>
                        <w:sz w:val="240"/>
                        <w:szCs w:val="240"/>
                      </w:rPr>
                    </w:pPr>
                    <w:r>
                      <w:rPr>
                        <w:rFonts w:ascii="Arial" w:hAnsi="Arial" w:eastAsia="Arial" w:cs="Arial"/>
                        <w:sz w:val="240"/>
                        <w:szCs w:val="240"/>
                        <w:b/>
                        <w:bCs/>
                        <w:color w:val="5F5F62"/>
                      </w:rPr>
                      <w:t>4</w:t>
                    </w:r>
                  </w:p>
                </w:txbxContent>
              </v:textbox>
            </v:shape>
          </v:group>
        </w:pict>
      </w:r>
    </w:p>
    <w:p>
      <w:pPr>
        <w:ind w:left="12714"/>
        <w:spacing w:before="495" w:line="183" w:lineRule="auto"/>
        <w:rPr>
          <w:rFonts w:ascii="Microsoft YaHei" w:hAnsi="Microsoft YaHei" w:eastAsia="Microsoft YaHei" w:cs="Microsoft YaHei"/>
          <w:sz w:val="72"/>
          <w:szCs w:val="72"/>
        </w:rPr>
      </w:pPr>
      <w:r>
        <w:rPr>
          <w:rFonts w:ascii="Microsoft YaHei" w:hAnsi="Microsoft YaHei" w:eastAsia="Microsoft YaHei" w:cs="Microsoft YaHei"/>
          <w:sz w:val="72"/>
          <w:szCs w:val="72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-2"/>
        </w:rPr>
        <w:t>方案介</w:t>
      </w:r>
      <w:r>
        <w:rPr>
          <w:rFonts w:ascii="Microsoft YaHei" w:hAnsi="Microsoft YaHei" w:eastAsia="Microsoft YaHei" w:cs="Microsoft YaHei"/>
          <w:sz w:val="72"/>
          <w:szCs w:val="72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-1"/>
        </w:rPr>
        <w:t>绍</w:t>
      </w:r>
    </w:p>
    <w:p>
      <w:pPr>
        <w:spacing w:before="54" w:line="305" w:lineRule="exact"/>
        <w:jc w:val="right"/>
        <w:rPr>
          <w:rFonts w:ascii="Consolas" w:hAnsi="Consolas" w:eastAsia="Consolas" w:cs="Consolas"/>
          <w:sz w:val="24"/>
          <w:szCs w:val="24"/>
        </w:rPr>
      </w:pP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D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95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ETA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I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L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E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D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EX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P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LA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NAT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I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O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N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O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F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T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H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E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S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C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H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E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M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87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E</w:t>
      </w:r>
    </w:p>
    <w:p>
      <w:pPr>
        <w:sectPr>
          <w:pgSz w:w="23812" w:h="16838"/>
          <w:pgMar w:top="400" w:right="227" w:bottom="400" w:left="0" w:header="0" w:footer="0" w:gutter="0"/>
        </w:sectPr>
        <w:rPr/>
      </w:pPr>
    </w:p>
    <w:p>
      <w:pPr>
        <w:spacing w:line="118" w:lineRule="exact"/>
        <w:rPr/>
      </w:pPr>
      <w:r>
        <w:pict>
          <v:rect id="_x0000_s50" style="position:absolute;margin-left:1141.78pt;margin-top:74.9018pt;mso-position-vertical-relative:page;mso-position-horizontal-relative:page;width:1pt;height:731.65pt;z-index:-251618304;" o:allowincell="f" fillcolor="#231F20" filled="true" stroked="false">
            <v:fill opacity="0.698039"/>
          </v:rect>
        </w:pict>
      </w:r>
      <w:r>
        <w:pict>
          <v:shape id="_x0000_s51" style="position:absolute;margin-left:1137.11pt;margin-top:81.8595pt;mso-position-vertical-relative:page;mso-position-horizontal-relative:page;width:52.45pt;height:138.1pt;z-index:25169920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 style="layout-flow:vertical-ideographic;">
              <w:txbxContent>
                <w:p>
                  <w:pPr>
                    <w:ind w:left="20"/>
                    <w:spacing w:before="20" w:line="212" w:lineRule="auto"/>
                    <w:rPr>
                      <w:rFonts w:ascii="Microsoft YaHei" w:hAnsi="Microsoft YaHei" w:eastAsia="Microsoft YaHei" w:cs="Microsoft YaHei"/>
                      <w:sz w:val="36"/>
                      <w:szCs w:val="36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</w:rPr>
                    <w:t>项目规模</w:t>
                  </w:r>
                </w:p>
                <w:p>
                  <w:pPr>
                    <w:ind w:left="55"/>
                    <w:spacing w:before="1" w:line="168" w:lineRule="auto"/>
                    <w:rPr>
                      <w:rFonts w:ascii="Microsoft YaHei" w:hAnsi="Microsoft YaHei" w:eastAsia="Microsoft YaHei" w:cs="Microsoft YaHei"/>
                      <w:sz w:val="36"/>
                      <w:szCs w:val="36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3"/>
                    </w:rPr>
                    <w:t>PROJECT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3"/>
                    </w:rPr>
                    <w:t>SCAL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1"/>
                    </w:rPr>
                    <w:t>E</w:t>
                  </w:r>
                </w:p>
              </w:txbxContent>
            </v:textbox>
          </v:shape>
        </w:pict>
      </w:r>
      <w:r/>
    </w:p>
    <w:p>
      <w:pPr>
        <w:sectPr>
          <w:pgSz w:w="23812" w:h="16838"/>
          <w:pgMar w:top="400" w:right="0" w:bottom="400" w:left="662" w:header="0" w:footer="0" w:gutter="0"/>
          <w:cols w:equalWidth="0" w:num="1">
            <w:col w:w="23149" w:space="0"/>
          </w:cols>
        </w:sectPr>
        <w:rPr/>
      </w:pPr>
    </w:p>
    <w:p>
      <w:pPr>
        <w:spacing w:line="279" w:lineRule="auto"/>
        <w:rPr>
          <w:rFonts w:ascii="Arial"/>
          <w:sz w:val="21"/>
        </w:rPr>
      </w:pPr>
      <w:r/>
    </w:p>
    <w:p>
      <w:pPr>
        <w:spacing w:line="279" w:lineRule="auto"/>
        <w:rPr>
          <w:rFonts w:ascii="Arial"/>
          <w:sz w:val="21"/>
        </w:rPr>
      </w:pPr>
      <w:r/>
    </w:p>
    <w:p>
      <w:pPr>
        <w:spacing w:line="280" w:lineRule="auto"/>
        <w:rPr>
          <w:rFonts w:ascii="Arial"/>
          <w:sz w:val="21"/>
        </w:rPr>
      </w:pPr>
      <w:r/>
    </w:p>
    <w:p>
      <w:pPr>
        <w:spacing w:line="280" w:lineRule="auto"/>
        <w:rPr>
          <w:rFonts w:ascii="Arial"/>
          <w:sz w:val="21"/>
        </w:rPr>
      </w:pPr>
      <w:r/>
    </w:p>
    <w:p>
      <w:pPr>
        <w:spacing w:line="280" w:lineRule="auto"/>
        <w:rPr>
          <w:rFonts w:ascii="Arial"/>
          <w:sz w:val="21"/>
        </w:rPr>
      </w:pPr>
      <w:r/>
    </w:p>
    <w:p>
      <w:pPr>
        <w:spacing w:line="280" w:lineRule="auto"/>
        <w:rPr>
          <w:rFonts w:ascii="Arial"/>
          <w:sz w:val="21"/>
        </w:rPr>
      </w:pPr>
      <w:r/>
    </w:p>
    <w:p>
      <w:pPr>
        <w:spacing w:line="12976" w:lineRule="exact"/>
        <w:textAlignment w:val="center"/>
        <w:rPr/>
      </w:pPr>
      <w:r>
        <w:drawing>
          <wp:inline distT="0" distB="0" distL="0" distR="0">
            <wp:extent cx="10986380" cy="8239786"/>
            <wp:effectExtent l="0" t="0" r="0" b="0"/>
            <wp:docPr id="21" name="IM 21"/>
            <wp:cNvGraphicFramePr/>
            <a:graphic>
              <a:graphicData uri="http://schemas.openxmlformats.org/drawingml/2006/picture">
                <pic:pic>
                  <pic:nvPicPr>
                    <pic:cNvPr id="21" name="IM 2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986380" cy="8239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ind w:left="42" w:right="58" w:firstLine="700"/>
        <w:spacing w:before="116" w:line="248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"/>
        </w:rPr>
        <w:t>本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"/>
        </w:rPr>
        <w:t>项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2"/>
        </w:rPr>
        <w:t>目占地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2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2"/>
        </w:rPr>
        <w:t>135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2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2"/>
        </w:rPr>
        <w:t>平方米，总建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6"/>
        </w:rPr>
        <w:t>筑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"/>
        </w:rPr>
        <w:t>面积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"/>
        </w:rPr>
        <w:t>268.4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"/>
        </w:rPr>
        <w:t>平方米，层数二层。</w:t>
      </w:r>
    </w:p>
    <w:p>
      <w:pPr>
        <w:ind w:left="39" w:firstLine="665"/>
        <w:spacing w:before="13" w:line="256" w:lineRule="auto"/>
        <w:rPr>
          <w:rFonts w:ascii="Microsoft YaHei Light" w:hAnsi="Microsoft YaHei Light" w:eastAsia="Microsoft YaHei Light" w:cs="Microsoft YaHei Light"/>
          <w:sz w:val="27"/>
          <w:szCs w:val="27"/>
        </w:rPr>
      </w:pP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16"/>
        </w:rPr>
        <w:t>本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8"/>
        </w:rPr>
        <w:t>户型为六室三厅三卫，适用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25"/>
        </w:rPr>
        <w:t>于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16"/>
        </w:rPr>
        <w:t>泰兴沿河滩地乡村风貌。一层有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6"/>
        </w:rPr>
        <w:t>入户玄关，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6"/>
        </w:rPr>
        <w:t xml:space="preserve"> 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6"/>
        </w:rPr>
        <w:t>客厅、老人房、厨房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3"/>
        </w:rPr>
        <w:t>餐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24"/>
        </w:rPr>
        <w:t>厅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12"/>
        </w:rPr>
        <w:t>和棋牌室，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12"/>
        </w:rPr>
        <w:t xml:space="preserve"> 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D1232A"/>
          <w:spacing w:val="-12"/>
        </w:rPr>
        <w:t>功能分区合理，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D1232A"/>
          <w:spacing w:val="-12"/>
        </w:rPr>
        <w:t xml:space="preserve"> 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D1232A"/>
          <w:spacing w:val="-12"/>
        </w:rPr>
        <w:t>会客、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D1232A"/>
        </w:rPr>
        <w:t xml:space="preserve">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D1232A"/>
          <w:spacing w:val="17"/>
        </w:rPr>
        <w:t>休息互不打扰，舒适尺度设计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17"/>
        </w:rPr>
        <w:t>，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14"/>
        </w:rPr>
        <w:t>优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10"/>
        </w:rPr>
        <w:t>雅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6"/>
        </w:rPr>
        <w:t>天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5"/>
        </w:rPr>
        <w:t>成；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5"/>
        </w:rPr>
        <w:t xml:space="preserve"> 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5"/>
        </w:rPr>
        <w:t>二层有主卧套间、次卧、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</w:rPr>
        <w:t xml:space="preserve"> 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20"/>
        </w:rPr>
        <w:t>家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10"/>
        </w:rPr>
        <w:t>庭厅，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10"/>
        </w:rPr>
        <w:t xml:space="preserve"> 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10"/>
        </w:rPr>
        <w:t>露台，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10"/>
        </w:rPr>
        <w:t xml:space="preserve"> 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D1232A"/>
          <w:spacing w:val="-10"/>
        </w:rPr>
        <w:t>动静分区，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D1232A"/>
          <w:spacing w:val="-10"/>
        </w:rPr>
        <w:t xml:space="preserve"> 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D1232A"/>
          <w:spacing w:val="-10"/>
        </w:rPr>
        <w:t>保证主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D1232A"/>
        </w:rPr>
        <w:t xml:space="preserve">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D1232A"/>
          <w:spacing w:val="14"/>
        </w:rPr>
        <w:t>人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D1232A"/>
          <w:spacing w:val="7"/>
        </w:rPr>
        <w:t>生活的私密性，格局合理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7"/>
        </w:rPr>
        <w:t>。</w:t>
      </w:r>
    </w:p>
    <w:p>
      <w:pPr>
        <w:ind w:left="42" w:firstLine="789"/>
        <w:spacing w:before="6" w:line="256" w:lineRule="auto"/>
        <w:rPr>
          <w:rFonts w:ascii="Microsoft YaHei Light" w:hAnsi="Microsoft YaHei Light" w:eastAsia="Microsoft YaHei Light" w:cs="Microsoft YaHei Light"/>
          <w:sz w:val="27"/>
          <w:szCs w:val="27"/>
        </w:rPr>
      </w:pP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22"/>
        </w:rPr>
        <w:t>立面设计简洁现代，屋脊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21"/>
        </w:rPr>
        <w:t>及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17"/>
        </w:rPr>
        <w:t>装饰线脚在传统元素基础上予以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14"/>
        </w:rPr>
        <w:t>简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6"/>
        </w:rPr>
        <w:t>化，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6"/>
        </w:rPr>
        <w:t xml:space="preserve">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5"/>
        </w:rPr>
        <w:t xml:space="preserve">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3"/>
        </w:rPr>
        <w:t>多平直、简洁；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3"/>
        </w:rPr>
        <w:t xml:space="preserve"> 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3"/>
        </w:rPr>
        <w:t>南面设计露台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16"/>
        </w:rPr>
        <w:t>空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8"/>
        </w:rPr>
        <w:t>间，作为观景平台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8"/>
        </w:rPr>
        <w:t xml:space="preserve">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8"/>
        </w:rPr>
        <w:t>,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8"/>
        </w:rPr>
        <w:t xml:space="preserve"> </w:t>
      </w:r>
      <w:r>
        <w:rPr>
          <w:rFonts w:ascii="Microsoft YaHei Light" w:hAnsi="Microsoft YaHei Light" w:eastAsia="Microsoft YaHei Light" w:cs="Microsoft YaHei Light"/>
          <w:sz w:val="27"/>
          <w:szCs w:val="27"/>
          <w:color w:val="231F20"/>
          <w:spacing w:val="-8"/>
        </w:rPr>
        <w:t>丰富立面层次。</w:t>
      </w:r>
    </w:p>
    <w:p>
      <w:pPr>
        <w:ind w:left="42" w:right="66" w:firstLine="451"/>
        <w:spacing w:before="2" w:line="265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4"/>
        </w:rPr>
        <w:t>土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建造价估计约为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35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万，实际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8"/>
        </w:rPr>
        <w:t>造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6"/>
        </w:rPr>
        <w:t>价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"/>
        </w:rPr>
        <w:t>以当地地勘情况为准。</w:t>
      </w:r>
    </w:p>
    <w:p>
      <w:pPr>
        <w:ind w:left="3"/>
        <w:spacing w:before="248" w:line="225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231F20"/>
          <w:spacing w:val="-1"/>
        </w:rPr>
        <w:t>大户型指</w:t>
      </w:r>
      <w:r>
        <w:rPr>
          <w:rFonts w:ascii="Microsoft YaHei" w:hAnsi="Microsoft YaHei" w:eastAsia="Microsoft YaHei" w:cs="Microsoft YaHei"/>
          <w:sz w:val="28"/>
          <w:szCs w:val="28"/>
          <w:color w:val="231F20"/>
        </w:rPr>
        <w:t>标</w:t>
      </w:r>
      <w:r>
        <w:rPr>
          <w:rFonts w:ascii="Microsoft YaHei" w:hAnsi="Microsoft YaHei" w:eastAsia="Microsoft YaHei" w:cs="Microsoft YaHei"/>
          <w:sz w:val="28"/>
          <w:szCs w:val="28"/>
          <w:color w:val="231F20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231F20"/>
        </w:rPr>
        <w:t>：</w:t>
      </w:r>
    </w:p>
    <w:p>
      <w:pPr>
        <w:spacing w:before="121" w:line="1595" w:lineRule="exact"/>
        <w:textAlignment w:val="center"/>
        <w:rPr/>
      </w:pPr>
      <w:r>
        <w:drawing>
          <wp:inline distT="0" distB="0" distL="0" distR="0">
            <wp:extent cx="2753999" cy="1012902"/>
            <wp:effectExtent l="0" t="0" r="0" b="0"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53999" cy="1012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22"/>
        <w:spacing w:before="301" w:line="225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231F20"/>
          <w:spacing w:val="-5"/>
        </w:rPr>
        <w:t>中</w:t>
      </w:r>
      <w:r>
        <w:rPr>
          <w:rFonts w:ascii="Microsoft YaHei" w:hAnsi="Microsoft YaHei" w:eastAsia="Microsoft YaHei" w:cs="Microsoft YaHei"/>
          <w:sz w:val="28"/>
          <w:szCs w:val="28"/>
          <w:color w:val="231F20"/>
          <w:spacing w:val="-3"/>
        </w:rPr>
        <w:t>户型指标</w:t>
      </w:r>
      <w:r>
        <w:rPr>
          <w:rFonts w:ascii="Microsoft YaHei" w:hAnsi="Microsoft YaHei" w:eastAsia="Microsoft YaHei" w:cs="Microsoft YaHei"/>
          <w:sz w:val="28"/>
          <w:szCs w:val="28"/>
          <w:color w:val="231F20"/>
          <w:spacing w:val="-3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231F20"/>
          <w:spacing w:val="-3"/>
        </w:rPr>
        <w:t>：</w:t>
      </w:r>
    </w:p>
    <w:p>
      <w:pPr>
        <w:ind w:firstLine="36"/>
        <w:spacing w:before="53" w:line="1582" w:lineRule="exact"/>
        <w:textAlignment w:val="center"/>
        <w:rPr/>
      </w:pPr>
      <w:r>
        <w:drawing>
          <wp:inline distT="0" distB="0" distL="0" distR="0">
            <wp:extent cx="2730912" cy="1004411"/>
            <wp:effectExtent l="0" t="0" r="0" b="0"/>
            <wp:docPr id="23" name="IM 23"/>
            <wp:cNvGraphicFramePr/>
            <a:graphic>
              <a:graphicData uri="http://schemas.openxmlformats.org/drawingml/2006/picture">
                <pic:pic>
                  <pic:nvPicPr>
                    <pic:cNvPr id="23" name="IM 2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30912" cy="1004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ind w:left="13"/>
        <w:spacing w:before="147" w:line="178" w:lineRule="auto"/>
        <w:rPr>
          <w:rFonts w:ascii="Microsoft YaHei" w:hAnsi="Microsoft YaHei" w:eastAsia="Microsoft YaHei" w:cs="Microsoft YaHei"/>
          <w:sz w:val="91"/>
          <w:szCs w:val="91"/>
        </w:rPr>
      </w:pPr>
      <w:r>
        <w:rPr>
          <w:shd w:val="clear" w:fill="5F5F62"/>
          <w:rFonts w:ascii="Microsoft YaHei" w:hAnsi="Microsoft YaHei" w:eastAsia="Microsoft YaHei" w:cs="Microsoft YaHei"/>
          <w:sz w:val="91"/>
          <w:szCs w:val="91"/>
          <w:color w:val="FFFFFF"/>
          <w:spacing w:val="-54"/>
        </w:rPr>
        <w:t>0</w:t>
      </w:r>
      <w:r>
        <w:rPr>
          <w:shd w:val="clear" w:fill="5F5F62"/>
          <w:rFonts w:ascii="Microsoft YaHei" w:hAnsi="Microsoft YaHei" w:eastAsia="Microsoft YaHei" w:cs="Microsoft YaHei"/>
          <w:sz w:val="91"/>
          <w:szCs w:val="91"/>
          <w:color w:val="FFFFFF"/>
          <w:spacing w:val="-52"/>
        </w:rPr>
        <w:t>4</w:t>
      </w:r>
    </w:p>
    <w:p>
      <w:pPr>
        <w:sectPr>
          <w:type w:val="continuous"/>
          <w:pgSz w:w="23812" w:h="16838"/>
          <w:pgMar w:top="400" w:right="0" w:bottom="400" w:left="662" w:header="0" w:footer="0" w:gutter="0"/>
          <w:cols w:equalWidth="0" w:num="3">
            <w:col w:w="17542" w:space="100"/>
            <w:col w:w="4432" w:space="100"/>
            <w:col w:w="976" w:space="0"/>
          </w:cols>
        </w:sectPr>
        <w:rPr/>
      </w:pPr>
    </w:p>
    <w:p>
      <w:pPr>
        <w:spacing w:line="118" w:lineRule="exact"/>
        <w:rPr/>
      </w:pPr>
      <w:r>
        <w:pict>
          <v:rect id="_x0000_s52" style="position:absolute;margin-left:1141.78pt;margin-top:74.9018pt;mso-position-vertical-relative:page;mso-position-horizontal-relative:page;width:1pt;height:731.65pt;z-index:-251612160;" o:allowincell="f" fillcolor="#231F20" filled="true" stroked="false">
            <v:fill opacity="0.698039"/>
          </v:rect>
        </w:pict>
      </w:r>
      <w:r>
        <w:pict>
          <v:shape id="_x0000_s53" style="position:absolute;margin-left:1137.11pt;margin-top:81.7515pt;mso-position-vertical-relative:page;mso-position-horizontal-relative:page;width:52.45pt;height:183.3pt;z-index:251705344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 style="layout-flow:vertical-ideographic;">
              <w:txbxContent>
                <w:p>
                  <w:pPr>
                    <w:ind w:left="20"/>
                    <w:spacing w:before="20" w:line="212" w:lineRule="auto"/>
                    <w:rPr>
                      <w:rFonts w:ascii="Microsoft YaHei" w:hAnsi="Microsoft YaHei" w:eastAsia="Microsoft YaHei" w:cs="Microsoft YaHei"/>
                      <w:sz w:val="36"/>
                      <w:szCs w:val="36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1"/>
                    </w:rPr>
                    <w:t>立面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</w:rPr>
                    <w:t>选材</w:t>
                  </w:r>
                </w:p>
                <w:p>
                  <w:pPr>
                    <w:ind w:left="29"/>
                    <w:spacing w:before="1" w:line="168" w:lineRule="auto"/>
                    <w:rPr>
                      <w:rFonts w:ascii="Microsoft YaHei" w:hAnsi="Microsoft YaHei" w:eastAsia="Microsoft YaHei" w:cs="Microsoft YaHei"/>
                      <w:sz w:val="36"/>
                      <w:szCs w:val="36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THE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FACADE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DE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1"/>
                    </w:rPr>
                    <w:t>SIGN</w:t>
                  </w:r>
                </w:p>
              </w:txbxContent>
            </v:textbox>
          </v:shape>
        </w:pict>
      </w:r>
      <w:r/>
    </w:p>
    <w:p>
      <w:pPr>
        <w:sectPr>
          <w:pgSz w:w="23812" w:h="16838"/>
          <w:pgMar w:top="400" w:right="0" w:bottom="400" w:left="898" w:header="0" w:footer="0" w:gutter="0"/>
          <w:cols w:equalWidth="0" w:num="1">
            <w:col w:w="22913" w:space="0"/>
          </w:cols>
        </w:sectPr>
        <w:rPr/>
      </w:pPr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13039" w:lineRule="exact"/>
        <w:textAlignment w:val="center"/>
        <w:rPr/>
      </w:pPr>
      <w:r>
        <w:drawing>
          <wp:inline distT="0" distB="0" distL="0" distR="0">
            <wp:extent cx="10411170" cy="8279869"/>
            <wp:effectExtent l="0" t="0" r="0" b="0"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411170" cy="8279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ind w:right="516" w:firstLine="421"/>
        <w:spacing w:before="116" w:line="252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"/>
        </w:rPr>
        <w:t>立面设计简洁现代，屋脊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及装饰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9"/>
        </w:rPr>
        <w:t>线脚在传统元素基础上予以简化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6"/>
        </w:rPr>
        <w:t>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8"/>
        </w:rPr>
        <w:t>多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5"/>
        </w:rPr>
        <w:t>平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"/>
        </w:rPr>
        <w:t>直、简洁；南面设计露台空间，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4"/>
        </w:rPr>
        <w:t>丰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3"/>
        </w:rPr>
        <w:t>富立面层次，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3"/>
        </w:rPr>
        <w:t xml:space="preserve"> 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3"/>
        </w:rPr>
        <w:t>同时作为观景平台，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3"/>
        </w:rPr>
        <w:t>露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台空间设计相对封闭，起到防风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0"/>
        </w:rPr>
        <w:t>防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8"/>
        </w:rPr>
        <w:t>潮的效果。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ind w:left="13"/>
        <w:spacing w:before="147" w:line="178" w:lineRule="auto"/>
        <w:rPr>
          <w:rFonts w:ascii="Microsoft YaHei" w:hAnsi="Microsoft YaHei" w:eastAsia="Microsoft YaHei" w:cs="Microsoft YaHei"/>
          <w:sz w:val="91"/>
          <w:szCs w:val="91"/>
        </w:rPr>
      </w:pPr>
      <w:r>
        <w:rPr>
          <w:shd w:val="clear" w:fill="5F5F62"/>
          <w:rFonts w:ascii="Microsoft YaHei" w:hAnsi="Microsoft YaHei" w:eastAsia="Microsoft YaHei" w:cs="Microsoft YaHei"/>
          <w:sz w:val="91"/>
          <w:szCs w:val="91"/>
          <w:color w:val="FFFFFF"/>
          <w:spacing w:val="-54"/>
        </w:rPr>
        <w:t>0</w:t>
      </w:r>
      <w:r>
        <w:rPr>
          <w:shd w:val="clear" w:fill="5F5F62"/>
          <w:rFonts w:ascii="Microsoft YaHei" w:hAnsi="Microsoft YaHei" w:eastAsia="Microsoft YaHei" w:cs="Microsoft YaHei"/>
          <w:sz w:val="91"/>
          <w:szCs w:val="91"/>
          <w:color w:val="FFFFFF"/>
          <w:spacing w:val="-52"/>
        </w:rPr>
        <w:t>4</w:t>
      </w:r>
    </w:p>
    <w:p>
      <w:pPr>
        <w:sectPr>
          <w:type w:val="continuous"/>
          <w:pgSz w:w="23812" w:h="16838"/>
          <w:pgMar w:top="400" w:right="0" w:bottom="400" w:left="898" w:header="0" w:footer="0" w:gutter="0"/>
          <w:cols w:equalWidth="0" w:num="3">
            <w:col w:w="16810" w:space="100"/>
            <w:col w:w="4928" w:space="100"/>
            <w:col w:w="976" w:space="0"/>
          </w:cols>
        </w:sectPr>
        <w:rPr/>
      </w:pPr>
    </w:p>
    <w:p>
      <w:pPr>
        <w:spacing w:line="118" w:lineRule="exact"/>
        <w:rPr/>
      </w:pPr>
      <w:r>
        <w:pict>
          <v:rect id="_x0000_s54" style="position:absolute;margin-left:1141.78pt;margin-top:74.9018pt;mso-position-vertical-relative:page;mso-position-horizontal-relative:page;width:1pt;height:731.65pt;z-index:-251606016;" o:allowincell="f" fillcolor="#231F20" filled="true" stroked="false">
            <v:fill opacity="0.698039"/>
          </v:rect>
        </w:pict>
      </w:r>
      <w:r>
        <w:pict>
          <v:shape id="_x0000_s55" style="position:absolute;margin-left:1137.11pt;margin-top:81.7875pt;mso-position-vertical-relative:page;mso-position-horizontal-relative:page;width:52.45pt;height:189.7pt;z-index:251711488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 style="layout-flow:vertical-ideographic;">
              <w:txbxContent>
                <w:p>
                  <w:pPr>
                    <w:ind w:left="20"/>
                    <w:spacing w:before="20" w:line="212" w:lineRule="auto"/>
                    <w:rPr>
                      <w:rFonts w:ascii="Microsoft YaHei" w:hAnsi="Microsoft YaHei" w:eastAsia="Microsoft YaHei" w:cs="Microsoft YaHei"/>
                      <w:sz w:val="36"/>
                      <w:szCs w:val="36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1"/>
                    </w:rPr>
                    <w:t>户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</w:rPr>
                    <w:t>型展示</w:t>
                  </w:r>
                </w:p>
                <w:p>
                  <w:pPr>
                    <w:ind w:left="56"/>
                    <w:spacing w:before="1" w:line="168" w:lineRule="auto"/>
                    <w:rPr>
                      <w:rFonts w:ascii="Microsoft YaHei" w:hAnsi="Microsoft YaHei" w:eastAsia="Microsoft YaHei" w:cs="Microsoft YaHei"/>
                      <w:sz w:val="36"/>
                      <w:szCs w:val="36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4"/>
                    </w:rPr>
                    <w:t>HOUS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E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TYPE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DISPLAY</w:t>
                  </w:r>
                </w:p>
              </w:txbxContent>
            </v:textbox>
          </v:shape>
        </w:pict>
      </w:r>
      <w:r/>
    </w:p>
    <w:p>
      <w:pPr>
        <w:sectPr>
          <w:pgSz w:w="23812" w:h="16838"/>
          <w:pgMar w:top="400" w:right="0" w:bottom="400" w:left="1139" w:header="0" w:footer="0" w:gutter="0"/>
          <w:cols w:equalWidth="0" w:num="1">
            <w:col w:w="22672" w:space="0"/>
          </w:cols>
        </w:sectPr>
        <w:rPr/>
      </w:pPr>
    </w:p>
    <w:p>
      <w:pPr>
        <w:spacing w:line="359" w:lineRule="auto"/>
        <w:rPr>
          <w:rFonts w:ascii="Arial"/>
          <w:sz w:val="21"/>
        </w:rPr>
      </w:pPr>
      <w:r/>
    </w:p>
    <w:p>
      <w:pPr>
        <w:spacing w:before="258" w:line="183" w:lineRule="auto"/>
        <w:rPr>
          <w:rFonts w:ascii="Microsoft YaHei" w:hAnsi="Microsoft YaHei" w:eastAsia="Microsoft YaHei" w:cs="Microsoft YaHei"/>
          <w:sz w:val="60"/>
          <w:szCs w:val="60"/>
        </w:rPr>
      </w:pP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2"/>
        </w:rPr>
        <w:t>方</w:t>
      </w: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1"/>
        </w:rPr>
        <w:t>案一</w:t>
      </w:r>
    </w:p>
    <w:p>
      <w:pPr>
        <w:ind w:left="9157"/>
        <w:spacing w:before="429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</w:rPr>
        <w:t>大户型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 xml:space="preserve">                                                  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>中户型</w:t>
      </w:r>
    </w:p>
    <w:p>
      <w:pPr>
        <w:spacing w:line="352" w:lineRule="auto"/>
        <w:rPr>
          <w:rFonts w:ascii="Arial"/>
          <w:sz w:val="21"/>
        </w:rPr>
      </w:pPr>
      <w:r/>
    </w:p>
    <w:p>
      <w:pPr>
        <w:ind w:firstLine="1263"/>
        <w:spacing w:line="12198" w:lineRule="exact"/>
        <w:textAlignment w:val="center"/>
        <w:rPr/>
      </w:pPr>
      <w:r>
        <w:drawing>
          <wp:inline distT="0" distB="0" distL="0" distR="0">
            <wp:extent cx="12067920" cy="7745577"/>
            <wp:effectExtent l="0" t="0" r="0" b="0"/>
            <wp:docPr id="25" name="IM 25"/>
            <wp:cNvGraphicFramePr/>
            <a:graphic>
              <a:graphicData uri="http://schemas.openxmlformats.org/drawingml/2006/picture">
                <pic:pic>
                  <pic:nvPicPr>
                    <pic:cNvPr id="25" name="IM 25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67920" cy="774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ind w:left="13"/>
        <w:spacing w:before="147" w:line="178" w:lineRule="auto"/>
        <w:rPr>
          <w:rFonts w:ascii="Microsoft YaHei" w:hAnsi="Microsoft YaHei" w:eastAsia="Microsoft YaHei" w:cs="Microsoft YaHei"/>
          <w:sz w:val="91"/>
          <w:szCs w:val="91"/>
        </w:rPr>
      </w:pPr>
      <w:r>
        <w:rPr>
          <w:shd w:val="clear" w:fill="5F5F62"/>
          <w:rFonts w:ascii="Microsoft YaHei" w:hAnsi="Microsoft YaHei" w:eastAsia="Microsoft YaHei" w:cs="Microsoft YaHei"/>
          <w:sz w:val="91"/>
          <w:szCs w:val="91"/>
          <w:color w:val="FFFFFF"/>
          <w:spacing w:val="-54"/>
        </w:rPr>
        <w:t>0</w:t>
      </w:r>
      <w:r>
        <w:rPr>
          <w:shd w:val="clear" w:fill="5F5F62"/>
          <w:rFonts w:ascii="Microsoft YaHei" w:hAnsi="Microsoft YaHei" w:eastAsia="Microsoft YaHei" w:cs="Microsoft YaHei"/>
          <w:sz w:val="91"/>
          <w:szCs w:val="91"/>
          <w:color w:val="FFFFFF"/>
          <w:spacing w:val="-52"/>
        </w:rPr>
        <w:t>4</w:t>
      </w:r>
    </w:p>
    <w:p>
      <w:pPr>
        <w:sectPr>
          <w:type w:val="continuous"/>
          <w:pgSz w:w="23812" w:h="16838"/>
          <w:pgMar w:top="400" w:right="0" w:bottom="400" w:left="1139" w:header="0" w:footer="0" w:gutter="0"/>
          <w:cols w:equalWidth="0" w:num="2">
            <w:col w:w="21597" w:space="100"/>
            <w:col w:w="976" w:space="0"/>
          </w:cols>
        </w:sectPr>
        <w:rPr/>
      </w:pPr>
    </w:p>
    <w:p>
      <w:pPr>
        <w:spacing w:line="118" w:lineRule="exact"/>
        <w:rPr/>
      </w:pPr>
      <w:r>
        <w:pict>
          <v:rect id="_x0000_s56" style="position:absolute;margin-left:1141.78pt;margin-top:74.9018pt;mso-position-vertical-relative:page;mso-position-horizontal-relative:page;width:1pt;height:731.65pt;z-index:-251599872;" o:allowincell="f" fillcolor="#231F20" filled="true" stroked="false">
            <v:fill opacity="0.698039"/>
          </v:rect>
        </w:pict>
      </w:r>
      <w:r>
        <w:pict>
          <v:shape id="_x0000_s57" style="position:absolute;margin-left:1137.11pt;margin-top:81.7875pt;mso-position-vertical-relative:page;mso-position-horizontal-relative:page;width:52.45pt;height:189.7pt;z-index:251717632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 style="layout-flow:vertical-ideographic;">
              <w:txbxContent>
                <w:p>
                  <w:pPr>
                    <w:ind w:left="20"/>
                    <w:spacing w:before="20" w:line="212" w:lineRule="auto"/>
                    <w:rPr>
                      <w:rFonts w:ascii="Microsoft YaHei" w:hAnsi="Microsoft YaHei" w:eastAsia="Microsoft YaHei" w:cs="Microsoft YaHei"/>
                      <w:sz w:val="36"/>
                      <w:szCs w:val="36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1"/>
                    </w:rPr>
                    <w:t>户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</w:rPr>
                    <w:t>型展示</w:t>
                  </w:r>
                </w:p>
                <w:p>
                  <w:pPr>
                    <w:ind w:left="56"/>
                    <w:spacing w:before="1" w:line="168" w:lineRule="auto"/>
                    <w:rPr>
                      <w:rFonts w:ascii="Microsoft YaHei" w:hAnsi="Microsoft YaHei" w:eastAsia="Microsoft YaHei" w:cs="Microsoft YaHei"/>
                      <w:sz w:val="36"/>
                      <w:szCs w:val="36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4"/>
                    </w:rPr>
                    <w:t>HOUS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E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TYPE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DISPLAY</w:t>
                  </w:r>
                </w:p>
              </w:txbxContent>
            </v:textbox>
          </v:shape>
        </w:pict>
      </w:r>
      <w:r/>
    </w:p>
    <w:p>
      <w:pPr>
        <w:sectPr>
          <w:pgSz w:w="23812" w:h="16838"/>
          <w:pgMar w:top="400" w:right="0" w:bottom="400" w:left="1139" w:header="0" w:footer="0" w:gutter="0"/>
          <w:cols w:equalWidth="0" w:num="1">
            <w:col w:w="22672" w:space="0"/>
          </w:cols>
        </w:sectPr>
        <w:rPr/>
      </w:pPr>
    </w:p>
    <w:p>
      <w:pPr>
        <w:spacing w:line="359" w:lineRule="auto"/>
        <w:rPr>
          <w:rFonts w:ascii="Arial"/>
          <w:sz w:val="21"/>
        </w:rPr>
      </w:pPr>
      <w:r/>
    </w:p>
    <w:p>
      <w:pPr>
        <w:spacing w:before="258" w:line="183" w:lineRule="auto"/>
        <w:rPr>
          <w:rFonts w:ascii="Microsoft YaHei" w:hAnsi="Microsoft YaHei" w:eastAsia="Microsoft YaHei" w:cs="Microsoft YaHei"/>
          <w:sz w:val="60"/>
          <w:szCs w:val="60"/>
        </w:rPr>
      </w:pP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2"/>
        </w:rPr>
        <w:t>方</w:t>
      </w: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1"/>
        </w:rPr>
        <w:t>案一</w:t>
      </w:r>
    </w:p>
    <w:p>
      <w:pPr>
        <w:ind w:left="9157"/>
        <w:spacing w:before="429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</w:rPr>
        <w:t>大户型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 xml:space="preserve">                                                  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>中户型</w:t>
      </w:r>
    </w:p>
    <w:p>
      <w:pPr>
        <w:spacing w:line="352" w:lineRule="auto"/>
        <w:rPr>
          <w:rFonts w:ascii="Arial"/>
          <w:sz w:val="21"/>
        </w:rPr>
      </w:pPr>
      <w:r/>
    </w:p>
    <w:p>
      <w:pPr>
        <w:ind w:firstLine="1263"/>
        <w:spacing w:line="12198" w:lineRule="exact"/>
        <w:textAlignment w:val="center"/>
        <w:rPr/>
      </w:pPr>
      <w:r>
        <w:drawing>
          <wp:inline distT="0" distB="0" distL="0" distR="0">
            <wp:extent cx="12067920" cy="7745577"/>
            <wp:effectExtent l="0" t="0" r="0" b="0"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67920" cy="774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ind w:left="13"/>
        <w:spacing w:before="147" w:line="178" w:lineRule="auto"/>
        <w:rPr>
          <w:rFonts w:ascii="Microsoft YaHei" w:hAnsi="Microsoft YaHei" w:eastAsia="Microsoft YaHei" w:cs="Microsoft YaHei"/>
          <w:sz w:val="91"/>
          <w:szCs w:val="91"/>
        </w:rPr>
      </w:pPr>
      <w:r>
        <w:rPr>
          <w:shd w:val="clear" w:fill="5F5F62"/>
          <w:rFonts w:ascii="Microsoft YaHei" w:hAnsi="Microsoft YaHei" w:eastAsia="Microsoft YaHei" w:cs="Microsoft YaHei"/>
          <w:sz w:val="91"/>
          <w:szCs w:val="91"/>
          <w:color w:val="FFFFFF"/>
          <w:spacing w:val="-54"/>
        </w:rPr>
        <w:t>0</w:t>
      </w:r>
      <w:r>
        <w:rPr>
          <w:shd w:val="clear" w:fill="5F5F62"/>
          <w:rFonts w:ascii="Microsoft YaHei" w:hAnsi="Microsoft YaHei" w:eastAsia="Microsoft YaHei" w:cs="Microsoft YaHei"/>
          <w:sz w:val="91"/>
          <w:szCs w:val="91"/>
          <w:color w:val="FFFFFF"/>
          <w:spacing w:val="-52"/>
        </w:rPr>
        <w:t>4</w:t>
      </w:r>
    </w:p>
    <w:p>
      <w:pPr>
        <w:sectPr>
          <w:type w:val="continuous"/>
          <w:pgSz w:w="23812" w:h="16838"/>
          <w:pgMar w:top="400" w:right="0" w:bottom="400" w:left="1139" w:header="0" w:footer="0" w:gutter="0"/>
          <w:cols w:equalWidth="0" w:num="2">
            <w:col w:w="21597" w:space="100"/>
            <w:col w:w="976" w:space="0"/>
          </w:cols>
        </w:sectPr>
        <w:rPr/>
      </w:pPr>
    </w:p>
    <w:p>
      <w:pPr>
        <w:spacing w:line="118" w:lineRule="exact"/>
        <w:rPr/>
      </w:pPr>
      <w:r>
        <w:pict>
          <v:rect id="_x0000_s58" style="position:absolute;margin-left:1141.78pt;margin-top:74.9018pt;mso-position-vertical-relative:page;mso-position-horizontal-relative:page;width:1pt;height:731.65pt;z-index:-251593728;" o:allowincell="f" fillcolor="#231F20" filled="true" stroked="false">
            <v:fill opacity="0.698039"/>
          </v:rect>
        </w:pict>
      </w:r>
      <w:r>
        <w:pict>
          <v:shape id="_x0000_s59" style="position:absolute;margin-left:1137.11pt;margin-top:81.7875pt;mso-position-vertical-relative:page;mso-position-horizontal-relative:page;width:52.45pt;height:189.7pt;z-index:251723776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 style="layout-flow:vertical-ideographic;">
              <w:txbxContent>
                <w:p>
                  <w:pPr>
                    <w:ind w:left="20"/>
                    <w:spacing w:before="20" w:line="212" w:lineRule="auto"/>
                    <w:rPr>
                      <w:rFonts w:ascii="Microsoft YaHei" w:hAnsi="Microsoft YaHei" w:eastAsia="Microsoft YaHei" w:cs="Microsoft YaHei"/>
                      <w:sz w:val="36"/>
                      <w:szCs w:val="36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1"/>
                    </w:rPr>
                    <w:t>户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</w:rPr>
                    <w:t>型展示</w:t>
                  </w:r>
                </w:p>
                <w:p>
                  <w:pPr>
                    <w:ind w:left="56"/>
                    <w:spacing w:before="1" w:line="168" w:lineRule="auto"/>
                    <w:rPr>
                      <w:rFonts w:ascii="Microsoft YaHei" w:hAnsi="Microsoft YaHei" w:eastAsia="Microsoft YaHei" w:cs="Microsoft YaHei"/>
                      <w:sz w:val="36"/>
                      <w:szCs w:val="36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4"/>
                    </w:rPr>
                    <w:t>HOUS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E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TYPE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DISPLAY</w:t>
                  </w:r>
                </w:p>
              </w:txbxContent>
            </v:textbox>
          </v:shape>
        </w:pict>
      </w:r>
      <w:r/>
    </w:p>
    <w:p>
      <w:pPr>
        <w:sectPr>
          <w:pgSz w:w="23812" w:h="16838"/>
          <w:pgMar w:top="400" w:right="0" w:bottom="400" w:left="1139" w:header="0" w:footer="0" w:gutter="0"/>
          <w:cols w:equalWidth="0" w:num="1">
            <w:col w:w="22672" w:space="0"/>
          </w:cols>
        </w:sectPr>
        <w:rPr/>
      </w:pPr>
    </w:p>
    <w:p>
      <w:pPr>
        <w:spacing w:line="359" w:lineRule="auto"/>
        <w:rPr>
          <w:rFonts w:ascii="Arial"/>
          <w:sz w:val="21"/>
        </w:rPr>
      </w:pPr>
      <w:r/>
    </w:p>
    <w:p>
      <w:pPr>
        <w:spacing w:before="258" w:line="183" w:lineRule="auto"/>
        <w:rPr>
          <w:rFonts w:ascii="Microsoft YaHei" w:hAnsi="Microsoft YaHei" w:eastAsia="Microsoft YaHei" w:cs="Microsoft YaHei"/>
          <w:sz w:val="60"/>
          <w:szCs w:val="60"/>
        </w:rPr>
      </w:pP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2"/>
        </w:rPr>
        <w:t>方</w:t>
      </w: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1"/>
        </w:rPr>
        <w:t>案二</w:t>
      </w:r>
    </w:p>
    <w:p>
      <w:pPr>
        <w:ind w:left="9157"/>
        <w:spacing w:before="429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</w:rPr>
        <w:t>大户型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 xml:space="preserve">                                                  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>中户型</w:t>
      </w:r>
    </w:p>
    <w:p>
      <w:pPr>
        <w:spacing w:line="352" w:lineRule="auto"/>
        <w:rPr>
          <w:rFonts w:ascii="Arial"/>
          <w:sz w:val="21"/>
        </w:rPr>
      </w:pPr>
      <w:r/>
    </w:p>
    <w:p>
      <w:pPr>
        <w:ind w:firstLine="1263"/>
        <w:spacing w:line="12198" w:lineRule="exact"/>
        <w:textAlignment w:val="center"/>
        <w:rPr/>
      </w:pPr>
      <w:r>
        <w:drawing>
          <wp:inline distT="0" distB="0" distL="0" distR="0">
            <wp:extent cx="12067920" cy="7745577"/>
            <wp:effectExtent l="0" t="0" r="0" b="0"/>
            <wp:docPr id="27" name="IM 27"/>
            <wp:cNvGraphicFramePr/>
            <a:graphic>
              <a:graphicData uri="http://schemas.openxmlformats.org/drawingml/2006/picture">
                <pic:pic>
                  <pic:nvPicPr>
                    <pic:cNvPr id="27" name="IM 2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67920" cy="774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ind w:left="13"/>
        <w:spacing w:before="147" w:line="178" w:lineRule="auto"/>
        <w:rPr>
          <w:rFonts w:ascii="Microsoft YaHei" w:hAnsi="Microsoft YaHei" w:eastAsia="Microsoft YaHei" w:cs="Microsoft YaHei"/>
          <w:sz w:val="91"/>
          <w:szCs w:val="91"/>
        </w:rPr>
      </w:pPr>
      <w:r>
        <w:rPr>
          <w:shd w:val="clear" w:fill="5F5F62"/>
          <w:rFonts w:ascii="Microsoft YaHei" w:hAnsi="Microsoft YaHei" w:eastAsia="Microsoft YaHei" w:cs="Microsoft YaHei"/>
          <w:sz w:val="91"/>
          <w:szCs w:val="91"/>
          <w:color w:val="FFFFFF"/>
          <w:spacing w:val="-54"/>
        </w:rPr>
        <w:t>0</w:t>
      </w:r>
      <w:r>
        <w:rPr>
          <w:shd w:val="clear" w:fill="5F5F62"/>
          <w:rFonts w:ascii="Microsoft YaHei" w:hAnsi="Microsoft YaHei" w:eastAsia="Microsoft YaHei" w:cs="Microsoft YaHei"/>
          <w:sz w:val="91"/>
          <w:szCs w:val="91"/>
          <w:color w:val="FFFFFF"/>
          <w:spacing w:val="-52"/>
        </w:rPr>
        <w:t>4</w:t>
      </w:r>
    </w:p>
    <w:p>
      <w:pPr>
        <w:sectPr>
          <w:type w:val="continuous"/>
          <w:pgSz w:w="23812" w:h="16838"/>
          <w:pgMar w:top="400" w:right="0" w:bottom="400" w:left="1139" w:header="0" w:footer="0" w:gutter="0"/>
          <w:cols w:equalWidth="0" w:num="2">
            <w:col w:w="21597" w:space="100"/>
            <w:col w:w="976" w:space="0"/>
          </w:cols>
        </w:sectPr>
        <w:rPr/>
      </w:pPr>
    </w:p>
    <w:p>
      <w:pPr>
        <w:spacing w:line="118" w:lineRule="exact"/>
        <w:rPr/>
      </w:pPr>
      <w:r>
        <w:pict>
          <v:rect id="_x0000_s60" style="position:absolute;margin-left:1141.78pt;margin-top:74.9018pt;mso-position-vertical-relative:page;mso-position-horizontal-relative:page;width:1pt;height:731.65pt;z-index:-251587584;" o:allowincell="f" fillcolor="#231F20" filled="true" stroked="false">
            <v:fill opacity="0.698039"/>
          </v:rect>
        </w:pict>
      </w:r>
      <w:r>
        <w:pict>
          <v:shape id="_x0000_s61" style="position:absolute;margin-left:1137.11pt;margin-top:81.7875pt;mso-position-vertical-relative:page;mso-position-horizontal-relative:page;width:52.45pt;height:189.7pt;z-index:25172992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 style="layout-flow:vertical-ideographic;">
              <w:txbxContent>
                <w:p>
                  <w:pPr>
                    <w:ind w:left="20"/>
                    <w:spacing w:before="20" w:line="212" w:lineRule="auto"/>
                    <w:rPr>
                      <w:rFonts w:ascii="Microsoft YaHei" w:hAnsi="Microsoft YaHei" w:eastAsia="Microsoft YaHei" w:cs="Microsoft YaHei"/>
                      <w:sz w:val="36"/>
                      <w:szCs w:val="36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1"/>
                    </w:rPr>
                    <w:t>户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</w:rPr>
                    <w:t>型展示</w:t>
                  </w:r>
                </w:p>
                <w:p>
                  <w:pPr>
                    <w:ind w:left="56"/>
                    <w:spacing w:before="1" w:line="168" w:lineRule="auto"/>
                    <w:rPr>
                      <w:rFonts w:ascii="Microsoft YaHei" w:hAnsi="Microsoft YaHei" w:eastAsia="Microsoft YaHei" w:cs="Microsoft YaHei"/>
                      <w:sz w:val="36"/>
                      <w:szCs w:val="36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4"/>
                    </w:rPr>
                    <w:t>HOUS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E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TYPE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6"/>
                      <w:szCs w:val="36"/>
                      <w:color w:val="231F20"/>
                      <w14:textFill>
                        <w14:solidFill>
                          <w14:srgbClr w14:val="231F20">
                            <w14:alpha w14:val="30196"/>
                          </w14:srgbClr>
                        </w14:solidFill>
                      </w14:textFill>
                      <w:spacing w:val="-2"/>
                    </w:rPr>
                    <w:t>DISPLAY</w:t>
                  </w:r>
                </w:p>
              </w:txbxContent>
            </v:textbox>
          </v:shape>
        </w:pict>
      </w:r>
      <w:r/>
    </w:p>
    <w:p>
      <w:pPr>
        <w:sectPr>
          <w:pgSz w:w="23812" w:h="16838"/>
          <w:pgMar w:top="400" w:right="0" w:bottom="400" w:left="1139" w:header="0" w:footer="0" w:gutter="0"/>
          <w:cols w:equalWidth="0" w:num="1">
            <w:col w:w="22672" w:space="0"/>
          </w:cols>
        </w:sectPr>
        <w:rPr/>
      </w:pPr>
    </w:p>
    <w:p>
      <w:pPr>
        <w:spacing w:line="359" w:lineRule="auto"/>
        <w:rPr>
          <w:rFonts w:ascii="Arial"/>
          <w:sz w:val="21"/>
        </w:rPr>
      </w:pPr>
      <w:r/>
    </w:p>
    <w:p>
      <w:pPr>
        <w:spacing w:before="258" w:line="183" w:lineRule="auto"/>
        <w:rPr>
          <w:rFonts w:ascii="Microsoft YaHei" w:hAnsi="Microsoft YaHei" w:eastAsia="Microsoft YaHei" w:cs="Microsoft YaHei"/>
          <w:sz w:val="60"/>
          <w:szCs w:val="60"/>
        </w:rPr>
      </w:pP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2"/>
        </w:rPr>
        <w:t>方</w:t>
      </w: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1"/>
        </w:rPr>
        <w:t>案二</w:t>
      </w:r>
    </w:p>
    <w:p>
      <w:pPr>
        <w:ind w:left="9157"/>
        <w:spacing w:before="429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</w:rPr>
        <w:t>大户型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 xml:space="preserve">                                                  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>中户型</w:t>
      </w:r>
    </w:p>
    <w:p>
      <w:pPr>
        <w:spacing w:line="352" w:lineRule="auto"/>
        <w:rPr>
          <w:rFonts w:ascii="Arial"/>
          <w:sz w:val="21"/>
        </w:rPr>
      </w:pPr>
      <w:r/>
    </w:p>
    <w:p>
      <w:pPr>
        <w:ind w:firstLine="1263"/>
        <w:spacing w:line="12198" w:lineRule="exact"/>
        <w:textAlignment w:val="center"/>
        <w:rPr/>
      </w:pPr>
      <w:r>
        <w:drawing>
          <wp:inline distT="0" distB="0" distL="0" distR="0">
            <wp:extent cx="12067920" cy="7745577"/>
            <wp:effectExtent l="0" t="0" r="0" b="0"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67920" cy="774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ind w:left="13"/>
        <w:spacing w:before="147" w:line="178" w:lineRule="auto"/>
        <w:rPr>
          <w:rFonts w:ascii="Microsoft YaHei" w:hAnsi="Microsoft YaHei" w:eastAsia="Microsoft YaHei" w:cs="Microsoft YaHei"/>
          <w:sz w:val="91"/>
          <w:szCs w:val="91"/>
        </w:rPr>
      </w:pPr>
      <w:r>
        <w:rPr>
          <w:shd w:val="clear" w:fill="5F5F62"/>
          <w:rFonts w:ascii="Microsoft YaHei" w:hAnsi="Microsoft YaHei" w:eastAsia="Microsoft YaHei" w:cs="Microsoft YaHei"/>
          <w:sz w:val="91"/>
          <w:szCs w:val="91"/>
          <w:color w:val="FFFFFF"/>
          <w:spacing w:val="-54"/>
        </w:rPr>
        <w:t>0</w:t>
      </w:r>
      <w:r>
        <w:rPr>
          <w:shd w:val="clear" w:fill="5F5F62"/>
          <w:rFonts w:ascii="Microsoft YaHei" w:hAnsi="Microsoft YaHei" w:eastAsia="Microsoft YaHei" w:cs="Microsoft YaHei"/>
          <w:sz w:val="91"/>
          <w:szCs w:val="91"/>
          <w:color w:val="FFFFFF"/>
          <w:spacing w:val="-52"/>
        </w:rPr>
        <w:t>4</w:t>
      </w:r>
    </w:p>
    <w:p>
      <w:pPr>
        <w:sectPr>
          <w:type w:val="continuous"/>
          <w:pgSz w:w="23812" w:h="16838"/>
          <w:pgMar w:top="400" w:right="0" w:bottom="400" w:left="1139" w:header="0" w:footer="0" w:gutter="0"/>
          <w:cols w:equalWidth="0" w:num="2">
            <w:col w:w="21597" w:space="100"/>
            <w:col w:w="976" w:space="0"/>
          </w:cols>
        </w:sectPr>
        <w:rPr/>
      </w:pPr>
    </w:p>
    <w:p>
      <w:pPr>
        <w:spacing w:line="250" w:lineRule="auto"/>
        <w:rPr>
          <w:rFonts w:ascii="Arial"/>
          <w:sz w:val="21"/>
        </w:rPr>
      </w:pPr>
      <w:r>
        <w:pict>
          <v:rect id="_x0000_s62" style="position:absolute;margin-left:-39.9511pt;margin-top:255.784pt;mso-position-vertical-relative:page;mso-position-horizontal-relative:page;width:905.4pt;height:6.45pt;z-index:-251581440;" o:allowincell="f" fillcolor="#818D86" filled="true" stroked="false"/>
        </w:pict>
      </w: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firstLine="1301"/>
        <w:spacing w:line="2147" w:lineRule="exact"/>
        <w:textAlignment w:val="center"/>
        <w:rPr/>
      </w:pPr>
      <w:r>
        <w:pict>
          <v:group id="_x0000_s63" style="mso-position-vertical-relative:line;mso-position-horizontal-relative:char;width:817.5pt;height:107.35pt;" filled="false" stroked="false" coordsize="16350,2146" coordorigin="0,0">
            <v:shape id="_x0000_s64" style="position:absolute;left:0;top:1359;width:16350;height:786;" filled="false" stroked="false" type="#_x0000_t75">
              <v:imagedata r:id="rId41"/>
            </v:shape>
            <v:shape id="_x0000_s65" style="position:absolute;left:14766;top:-20;width:1313;height:2386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204" w:lineRule="auto"/>
                      <w:rPr>
                        <w:rFonts w:ascii="Arial" w:hAnsi="Arial" w:eastAsia="Arial" w:cs="Arial"/>
                        <w:sz w:val="240"/>
                        <w:szCs w:val="240"/>
                      </w:rPr>
                    </w:pPr>
                    <w:r>
                      <w:rPr>
                        <w:rFonts w:ascii="Arial" w:hAnsi="Arial" w:eastAsia="Arial" w:cs="Arial"/>
                        <w:sz w:val="240"/>
                        <w:szCs w:val="240"/>
                        <w:b/>
                        <w:bCs/>
                        <w:color w:val="5F5F62"/>
                        <w:spacing w:val="-63"/>
                      </w:rPr>
                      <w:t>5</w:t>
                    </w:r>
                  </w:p>
                </w:txbxContent>
              </v:textbox>
            </v:shape>
          </v:group>
        </w:pict>
      </w:r>
    </w:p>
    <w:p>
      <w:pPr>
        <w:ind w:left="12716"/>
        <w:spacing w:before="500" w:line="182" w:lineRule="auto"/>
        <w:rPr>
          <w:rFonts w:ascii="Microsoft YaHei" w:hAnsi="Microsoft YaHei" w:eastAsia="Microsoft YaHei" w:cs="Microsoft YaHei"/>
          <w:sz w:val="72"/>
          <w:szCs w:val="72"/>
        </w:rPr>
      </w:pPr>
      <w:r>
        <w:rPr>
          <w:rFonts w:ascii="Microsoft YaHei" w:hAnsi="Microsoft YaHei" w:eastAsia="Microsoft YaHei" w:cs="Microsoft YaHei"/>
          <w:sz w:val="72"/>
          <w:szCs w:val="72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-3"/>
        </w:rPr>
        <w:t>技</w:t>
      </w:r>
      <w:r>
        <w:rPr>
          <w:rFonts w:ascii="Microsoft YaHei" w:hAnsi="Microsoft YaHei" w:eastAsia="Microsoft YaHei" w:cs="Microsoft YaHei"/>
          <w:sz w:val="72"/>
          <w:szCs w:val="72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-2"/>
        </w:rPr>
        <w:t>术图纸</w:t>
      </w:r>
    </w:p>
    <w:p>
      <w:pPr>
        <w:ind w:right="619"/>
        <w:spacing w:before="54" w:line="305" w:lineRule="exact"/>
        <w:jc w:val="right"/>
        <w:rPr>
          <w:rFonts w:ascii="Consolas" w:hAnsi="Consolas" w:eastAsia="Consolas" w:cs="Consolas"/>
          <w:sz w:val="24"/>
          <w:szCs w:val="24"/>
        </w:rPr>
      </w:pP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T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210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E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201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C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201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H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201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N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201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I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201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CA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201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L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201"/>
          <w:position w:val="2"/>
        </w:rPr>
        <w:t xml:space="preserve"> 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D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201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RAW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201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I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201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N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201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G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201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S</w:t>
      </w:r>
    </w:p>
    <w:p>
      <w:pPr>
        <w:sectPr>
          <w:pgSz w:w="23812" w:h="16838"/>
          <w:pgMar w:top="400" w:right="3571" w:bottom="400" w:left="0" w:header="0" w:footer="0" w:gutter="0"/>
        </w:sectPr>
        <w:rPr/>
      </w:pPr>
    </w:p>
    <w:p>
      <w:pPr>
        <w:spacing w:line="478" w:lineRule="auto"/>
        <w:rPr>
          <w:rFonts w:ascii="Arial"/>
          <w:sz w:val="21"/>
        </w:rPr>
      </w:pPr>
      <w:r/>
    </w:p>
    <w:p>
      <w:pPr>
        <w:spacing w:before="257" w:line="183" w:lineRule="auto"/>
        <w:rPr>
          <w:rFonts w:ascii="Microsoft YaHei" w:hAnsi="Microsoft YaHei" w:eastAsia="Microsoft YaHei" w:cs="Microsoft YaHei"/>
          <w:sz w:val="60"/>
          <w:szCs w:val="60"/>
        </w:rPr>
      </w:pP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2"/>
        </w:rPr>
        <w:t>方</w:t>
      </w: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1"/>
        </w:rPr>
        <w:t>案一</w:t>
      </w:r>
    </w:p>
    <w:p>
      <w:pPr>
        <w:ind w:right="843"/>
        <w:spacing w:before="429" w:line="184" w:lineRule="auto"/>
        <w:jc w:val="right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</w:rPr>
        <w:t>大户型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</w:rPr>
        <w:t xml:space="preserve">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 xml:space="preserve">                                                       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>中户型</w:t>
      </w:r>
    </w:p>
    <w:p>
      <w:pPr>
        <w:sectPr>
          <w:headerReference w:type="default" r:id="rId42"/>
          <w:pgSz w:w="23812" w:h="16838"/>
          <w:pgMar w:top="400" w:right="1444" w:bottom="400" w:left="1139" w:header="0" w:footer="0" w:gutter="0"/>
        </w:sectPr>
        <w:rPr/>
      </w:pPr>
    </w:p>
    <w:p>
      <w:pPr>
        <w:spacing w:line="478" w:lineRule="auto"/>
        <w:rPr>
          <w:rFonts w:ascii="Arial"/>
          <w:sz w:val="21"/>
        </w:rPr>
      </w:pPr>
      <w:r/>
    </w:p>
    <w:p>
      <w:pPr>
        <w:ind w:left="161"/>
        <w:spacing w:before="257" w:line="183" w:lineRule="auto"/>
        <w:rPr>
          <w:rFonts w:ascii="Microsoft YaHei" w:hAnsi="Microsoft YaHei" w:eastAsia="Microsoft YaHei" w:cs="Microsoft YaHei"/>
          <w:sz w:val="60"/>
          <w:szCs w:val="60"/>
        </w:rPr>
      </w:pP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2"/>
        </w:rPr>
        <w:t>方</w:t>
      </w: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1"/>
        </w:rPr>
        <w:t>案一</w:t>
      </w:r>
    </w:p>
    <w:p>
      <w:pPr>
        <w:ind w:left="9006"/>
        <w:spacing w:before="429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</w:rPr>
        <w:t>大户型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</w:rPr>
        <w:t xml:space="preserve">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 xml:space="preserve">                                                       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>中户型</w:t>
      </w:r>
    </w:p>
    <w:p>
      <w:pPr>
        <w:spacing w:before="20" w:line="12499" w:lineRule="exact"/>
        <w:textAlignment w:val="center"/>
        <w:rPr/>
      </w:pPr>
      <w:r>
        <w:drawing>
          <wp:inline distT="0" distB="0" distL="0" distR="0">
            <wp:extent cx="13778993" cy="7936700"/>
            <wp:effectExtent l="0" t="0" r="0" b="0"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78993" cy="793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4"/>
          <w:pgSz w:w="23812" w:h="16838"/>
          <w:pgMar w:top="400" w:right="1133" w:bottom="400" w:left="977" w:header="0" w:footer="0" w:gutter="0"/>
        </w:sectPr>
        <w:rPr/>
      </w:pPr>
    </w:p>
    <w:p>
      <w:pPr>
        <w:spacing w:line="477" w:lineRule="auto"/>
        <w:rPr>
          <w:rFonts w:ascii="Arial"/>
          <w:sz w:val="21"/>
        </w:rPr>
      </w:pPr>
      <w:r/>
    </w:p>
    <w:p>
      <w:pPr>
        <w:ind w:left="5"/>
        <w:spacing w:before="258" w:line="183" w:lineRule="auto"/>
        <w:rPr>
          <w:rFonts w:ascii="Microsoft YaHei" w:hAnsi="Microsoft YaHei" w:eastAsia="Microsoft YaHei" w:cs="Microsoft YaHei"/>
          <w:sz w:val="60"/>
          <w:szCs w:val="60"/>
        </w:rPr>
      </w:pP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2"/>
        </w:rPr>
        <w:t>方</w:t>
      </w: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1"/>
        </w:rPr>
        <w:t>案一</w:t>
      </w:r>
    </w:p>
    <w:p>
      <w:pPr>
        <w:ind w:left="8850"/>
        <w:spacing w:before="2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1"/>
        </w:rPr>
        <w:t>大户型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1"/>
        </w:rPr>
        <w:t xml:space="preserve">               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 xml:space="preserve">                                          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>中户型</w:t>
      </w:r>
    </w:p>
    <w:p>
      <w:pPr>
        <w:sectPr>
          <w:headerReference w:type="default" r:id="rId44"/>
          <w:pgSz w:w="23812" w:h="16838"/>
          <w:pgMar w:top="400" w:right="885" w:bottom="400" w:left="1133" w:header="0" w:footer="0" w:gutter="0"/>
        </w:sectPr>
        <w:rPr/>
      </w:pPr>
    </w:p>
    <w:p>
      <w:pPr>
        <w:spacing w:line="477" w:lineRule="auto"/>
        <w:rPr>
          <w:rFonts w:ascii="Arial"/>
          <w:sz w:val="21"/>
        </w:rPr>
      </w:pPr>
      <w:r/>
    </w:p>
    <w:p>
      <w:pPr>
        <w:ind w:left="118"/>
        <w:spacing w:before="258" w:line="183" w:lineRule="auto"/>
        <w:rPr>
          <w:rFonts w:ascii="Microsoft YaHei" w:hAnsi="Microsoft YaHei" w:eastAsia="Microsoft YaHei" w:cs="Microsoft YaHei"/>
          <w:sz w:val="60"/>
          <w:szCs w:val="60"/>
        </w:rPr>
      </w:pP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2"/>
        </w:rPr>
        <w:t>方</w:t>
      </w: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1"/>
        </w:rPr>
        <w:t>案二</w:t>
      </w:r>
    </w:p>
    <w:p>
      <w:pPr>
        <w:ind w:right="956"/>
        <w:spacing w:before="2" w:line="183" w:lineRule="auto"/>
        <w:jc w:val="right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1"/>
        </w:rPr>
        <w:t>大户型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1"/>
        </w:rPr>
        <w:t xml:space="preserve">               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 xml:space="preserve">                                          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>中户型</w:t>
      </w:r>
    </w:p>
    <w:p>
      <w:pPr>
        <w:spacing w:before="20" w:line="13114" w:lineRule="exact"/>
        <w:textAlignment w:val="center"/>
        <w:rPr/>
      </w:pPr>
      <w:r>
        <w:drawing>
          <wp:inline distT="0" distB="0" distL="0" distR="0">
            <wp:extent cx="13824001" cy="8327580"/>
            <wp:effectExtent l="0" t="0" r="0" b="0"/>
            <wp:docPr id="32" name="IM 32"/>
            <wp:cNvGraphicFramePr/>
            <a:graphic>
              <a:graphicData uri="http://schemas.openxmlformats.org/drawingml/2006/picture">
                <pic:pic>
                  <pic:nvPicPr>
                    <pic:cNvPr id="32" name="IM 32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24001" cy="832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4"/>
          <w:pgSz w:w="23812" w:h="16838"/>
          <w:pgMar w:top="400" w:right="1020" w:bottom="400" w:left="1020" w:header="0" w:footer="0" w:gutter="0"/>
        </w:sectPr>
        <w:rPr/>
      </w:pPr>
    </w:p>
    <w:p>
      <w:pPr>
        <w:spacing w:line="477" w:lineRule="auto"/>
        <w:rPr>
          <w:rFonts w:ascii="Arial"/>
          <w:sz w:val="21"/>
        </w:rPr>
      </w:pPr>
      <w:r/>
    </w:p>
    <w:p>
      <w:pPr>
        <w:ind w:left="306"/>
        <w:spacing w:before="258" w:line="183" w:lineRule="auto"/>
        <w:rPr>
          <w:rFonts w:ascii="Microsoft YaHei" w:hAnsi="Microsoft YaHei" w:eastAsia="Microsoft YaHei" w:cs="Microsoft YaHei"/>
          <w:sz w:val="60"/>
          <w:szCs w:val="60"/>
        </w:rPr>
      </w:pP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2"/>
        </w:rPr>
        <w:t>方</w:t>
      </w: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1"/>
        </w:rPr>
        <w:t>案二</w:t>
      </w:r>
    </w:p>
    <w:p>
      <w:pPr>
        <w:ind w:left="9151"/>
        <w:spacing w:before="2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1"/>
        </w:rPr>
        <w:t>大户型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1"/>
        </w:rPr>
        <w:t xml:space="preserve">               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 xml:space="preserve">                                          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>中户型</w:t>
      </w:r>
    </w:p>
    <w:p>
      <w:pPr>
        <w:spacing w:line="445" w:lineRule="auto"/>
        <w:rPr>
          <w:rFonts w:ascii="Arial"/>
          <w:sz w:val="21"/>
        </w:rPr>
      </w:pPr>
      <w:r/>
    </w:p>
    <w:p>
      <w:pPr>
        <w:spacing w:line="12702" w:lineRule="exact"/>
        <w:textAlignment w:val="center"/>
        <w:rPr/>
      </w:pPr>
      <w:r>
        <w:drawing>
          <wp:inline distT="0" distB="0" distL="0" distR="0">
            <wp:extent cx="14062493" cy="8066252"/>
            <wp:effectExtent l="0" t="0" r="0" b="0"/>
            <wp:docPr id="33" name="IM 33"/>
            <wp:cNvGraphicFramePr/>
            <a:graphic>
              <a:graphicData uri="http://schemas.openxmlformats.org/drawingml/2006/picture">
                <pic:pic>
                  <pic:nvPicPr>
                    <pic:cNvPr id="33" name="IM 33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062493" cy="8066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23812" w:h="16838"/>
          <w:pgMar w:top="400" w:right="832" w:bottom="400" w:left="832" w:header="0" w:footer="0" w:gutter="0"/>
        </w:sectPr>
        <w:rPr/>
      </w:pPr>
    </w:p>
    <w:p>
      <w:pPr>
        <w:spacing w:line="477" w:lineRule="auto"/>
        <w:rPr>
          <w:rFonts w:ascii="Arial"/>
          <w:sz w:val="21"/>
        </w:rPr>
      </w:pPr>
      <w:r/>
    </w:p>
    <w:p>
      <w:pPr>
        <w:ind w:left="5"/>
        <w:spacing w:before="258" w:line="183" w:lineRule="auto"/>
        <w:rPr>
          <w:rFonts w:ascii="Microsoft YaHei" w:hAnsi="Microsoft YaHei" w:eastAsia="Microsoft YaHei" w:cs="Microsoft YaHei"/>
          <w:sz w:val="60"/>
          <w:szCs w:val="60"/>
        </w:rPr>
      </w:pP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2"/>
        </w:rPr>
        <w:t>方</w:t>
      </w: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1"/>
        </w:rPr>
        <w:t>案二</w:t>
      </w:r>
    </w:p>
    <w:p>
      <w:pPr>
        <w:ind w:left="8850"/>
        <w:spacing w:before="2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1"/>
        </w:rPr>
        <w:t>大户型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1"/>
        </w:rPr>
        <w:t xml:space="preserve">               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 xml:space="preserve">                                          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>中户型</w:t>
      </w:r>
    </w:p>
    <w:p>
      <w:pPr>
        <w:spacing w:line="279" w:lineRule="auto"/>
        <w:rPr>
          <w:rFonts w:ascii="Arial"/>
          <w:sz w:val="21"/>
        </w:rPr>
      </w:pPr>
      <w:r/>
    </w:p>
    <w:p>
      <w:pPr>
        <w:spacing w:line="12705" w:lineRule="exact"/>
        <w:textAlignment w:val="center"/>
        <w:rPr/>
      </w:pPr>
      <w:r>
        <w:drawing>
          <wp:inline distT="0" distB="0" distL="0" distR="0">
            <wp:extent cx="14006259" cy="8067599"/>
            <wp:effectExtent l="0" t="0" r="0" b="0"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006259" cy="8067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23812" w:h="16838"/>
          <w:pgMar w:top="400" w:right="620" w:bottom="400" w:left="1133" w:header="0" w:footer="0" w:gutter="0"/>
        </w:sectPr>
        <w:rPr/>
      </w:pPr>
    </w:p>
    <w:p>
      <w:pPr>
        <w:spacing w:line="477" w:lineRule="auto"/>
        <w:rPr>
          <w:rFonts w:ascii="Arial"/>
          <w:sz w:val="21"/>
        </w:rPr>
      </w:pPr>
      <w:r/>
    </w:p>
    <w:p>
      <w:pPr>
        <w:ind w:left="85"/>
        <w:spacing w:before="258" w:line="183" w:lineRule="auto"/>
        <w:rPr>
          <w:rFonts w:ascii="Microsoft YaHei" w:hAnsi="Microsoft YaHei" w:eastAsia="Microsoft YaHei" w:cs="Microsoft YaHei"/>
          <w:sz w:val="60"/>
          <w:szCs w:val="60"/>
        </w:rPr>
      </w:pP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2"/>
        </w:rPr>
        <w:t>方</w:t>
      </w:r>
      <w:r>
        <w:rPr>
          <w:rFonts w:ascii="Microsoft YaHei" w:hAnsi="Microsoft YaHei" w:eastAsia="Microsoft YaHei" w:cs="Microsoft YaHei"/>
          <w:sz w:val="60"/>
          <w:szCs w:val="60"/>
          <w:color w:val="D1232A"/>
          <w:spacing w:val="-1"/>
        </w:rPr>
        <w:t>案二</w:t>
      </w:r>
    </w:p>
    <w:p>
      <w:pPr>
        <w:ind w:right="922"/>
        <w:spacing w:before="2" w:line="183" w:lineRule="auto"/>
        <w:jc w:val="right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1"/>
        </w:rPr>
        <w:t>大户型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1"/>
        </w:rPr>
        <w:t xml:space="preserve">               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 xml:space="preserve">                                             </w:t>
      </w:r>
      <w:r>
        <w:rPr>
          <w:rFonts w:ascii="Microsoft YaHei" w:hAnsi="Microsoft YaHei" w:eastAsia="Microsoft YaHei" w:cs="Microsoft YaHei"/>
          <w:sz w:val="48"/>
          <w:szCs w:val="48"/>
          <w:color w:val="231F20"/>
        </w:rPr>
        <w:t>中户型</w:t>
      </w:r>
    </w:p>
    <w:p>
      <w:pPr>
        <w:spacing w:before="20" w:line="13130" w:lineRule="exact"/>
        <w:textAlignment w:val="center"/>
        <w:rPr/>
      </w:pPr>
      <w:r>
        <w:drawing>
          <wp:inline distT="0" distB="0" distL="0" distR="0">
            <wp:extent cx="13781253" cy="8337791"/>
            <wp:effectExtent l="0" t="0" r="0" b="0"/>
            <wp:docPr id="35" name="IM 35"/>
            <wp:cNvGraphicFramePr/>
            <a:graphic>
              <a:graphicData uri="http://schemas.openxmlformats.org/drawingml/2006/picture">
                <pic:pic>
                  <pic:nvPicPr>
                    <pic:cNvPr id="35" name="IM 35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81253" cy="8337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23812" w:h="16838"/>
          <w:pgMar w:top="400" w:right="1054" w:bottom="400" w:left="1054" w:header="0" w:footer="0" w:gutter="0"/>
        </w:sectPr>
        <w:rPr/>
      </w:pPr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ind w:left="8889"/>
        <w:spacing w:before="206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pict>
          <v:shape id="_x0000_s66" style="position:absolute;margin-left:965.279pt;margin-top:9.33902pt;mso-position-vertical-relative:text;mso-position-horizontal-relative:text;width:72.05pt;height:33.55pt;z-index:25177702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8" w:line="184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231F20"/>
                      <w:spacing w:val="-11"/>
                    </w:rPr>
                    <w:t>中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231F20"/>
                      <w:spacing w:val="-8"/>
                    </w:rPr>
                    <w:t>户型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2"/>
        </w:rPr>
        <w:t>大户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</w:rPr>
        <w:t>型</w:t>
      </w:r>
    </w:p>
    <w:p>
      <w:pPr>
        <w:sectPr>
          <w:headerReference w:type="default" r:id="rId49"/>
          <w:pgSz w:w="23812" w:h="16838"/>
          <w:pgMar w:top="400" w:right="938" w:bottom="400" w:left="938" w:header="0" w:footer="0" w:gutter="0"/>
        </w:sectPr>
        <w:rPr/>
      </w:pPr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ind w:left="9243"/>
        <w:spacing w:before="206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pict>
          <v:shape id="_x0000_s67" style="position:absolute;margin-left:982.96pt;margin-top:9.33902pt;mso-position-vertical-relative:text;mso-position-horizontal-relative:text;width:72.05pt;height:33.55pt;z-index:25178214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8" w:line="184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231F20"/>
                      <w:spacing w:val="-11"/>
                    </w:rPr>
                    <w:t>中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231F20"/>
                      <w:spacing w:val="-8"/>
                    </w:rPr>
                    <w:t>户型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2"/>
        </w:rPr>
        <w:t>大户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</w:rPr>
        <w:t>型</w:t>
      </w:r>
    </w:p>
    <w:p>
      <w:pPr>
        <w:sectPr>
          <w:headerReference w:type="default" r:id="rId50"/>
          <w:pgSz w:w="23812" w:h="16838"/>
          <w:pgMar w:top="400" w:right="585" w:bottom="400" w:left="585" w:header="0" w:footer="0" w:gutter="0"/>
        </w:sectPr>
        <w:rPr/>
      </w:pPr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ind w:left="9128"/>
        <w:spacing w:before="206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pict>
          <v:shape id="_x0000_s68" style="position:absolute;margin-left:977.187pt;margin-top:9.33902pt;mso-position-vertical-relative:text;mso-position-horizontal-relative:text;width:72.05pt;height:33.55pt;z-index:25178726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8" w:line="184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231F20"/>
                      <w:spacing w:val="-11"/>
                    </w:rPr>
                    <w:t>中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231F20"/>
                      <w:spacing w:val="-8"/>
                    </w:rPr>
                    <w:t>户型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2"/>
        </w:rPr>
        <w:t>大户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</w:rPr>
        <w:t>型</w:t>
      </w:r>
    </w:p>
    <w:p>
      <w:pPr>
        <w:sectPr>
          <w:headerReference w:type="default" r:id="rId51"/>
          <w:pgSz w:w="23812" w:h="16838"/>
          <w:pgMar w:top="400" w:right="700" w:bottom="400" w:left="700" w:header="0" w:footer="0" w:gutter="0"/>
        </w:sectPr>
        <w:rPr/>
      </w:pPr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ind w:left="9149"/>
        <w:spacing w:before="206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pict>
          <v:shape id="_x0000_s69" style="position:absolute;margin-left:978.251pt;margin-top:9.33902pt;mso-position-vertical-relative:text;mso-position-horizontal-relative:text;width:72.05pt;height:33.55pt;z-index:25179238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8" w:line="184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231F20"/>
                      <w:spacing w:val="-11"/>
                    </w:rPr>
                    <w:t>中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231F20"/>
                      <w:spacing w:val="-8"/>
                    </w:rPr>
                    <w:t>户型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2"/>
        </w:rPr>
        <w:t>大户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</w:rPr>
        <w:t>型</w:t>
      </w:r>
    </w:p>
    <w:p>
      <w:pPr>
        <w:sectPr>
          <w:headerReference w:type="default" r:id="rId52"/>
          <w:pgSz w:w="23812" w:h="16838"/>
          <w:pgMar w:top="400" w:right="679" w:bottom="400" w:left="679" w:header="0" w:footer="0" w:gutter="0"/>
        </w:sectPr>
        <w:rPr/>
      </w:pPr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spacing w:line="95" w:lineRule="exact"/>
        <w:rPr/>
      </w:pPr>
      <w:r/>
    </w:p>
    <w:p>
      <w:pPr>
        <w:sectPr>
          <w:headerReference w:type="default" r:id="rId4"/>
          <w:pgSz w:w="23812" w:h="16838"/>
          <w:pgMar w:top="400" w:right="633" w:bottom="400" w:left="633" w:header="0" w:footer="0" w:gutter="0"/>
          <w:cols w:equalWidth="0" w:num="1">
            <w:col w:w="22544" w:space="0"/>
          </w:cols>
        </w:sectPr>
        <w:rPr/>
      </w:pPr>
    </w:p>
    <w:p>
      <w:pPr>
        <w:ind w:left="9194"/>
        <w:spacing w:before="95" w:line="477" w:lineRule="exact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2"/>
          <w:position w:val="-2"/>
        </w:rPr>
        <w:t>大户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"/>
          <w:position w:val="-2"/>
        </w:rPr>
        <w:t>型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94" w:line="477" w:lineRule="exact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11"/>
          <w:position w:val="-2"/>
        </w:rPr>
        <w:t>中</w:t>
      </w: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8"/>
          <w:position w:val="-2"/>
        </w:rPr>
        <w:t>户型</w:t>
      </w:r>
    </w:p>
    <w:p>
      <w:pPr>
        <w:sectPr>
          <w:type w:val="continuous"/>
          <w:pgSz w:w="23812" w:h="16838"/>
          <w:pgMar w:top="400" w:right="633" w:bottom="400" w:left="633" w:header="0" w:footer="0" w:gutter="0"/>
          <w:cols w:equalWidth="0" w:num="2">
            <w:col w:w="19531" w:space="100"/>
            <w:col w:w="2913" w:space="0"/>
          </w:cols>
        </w:sectPr>
        <w:rPr/>
      </w:pPr>
    </w:p>
    <w:p>
      <w:pPr>
        <w:spacing w:line="432" w:lineRule="auto"/>
        <w:rPr>
          <w:rFonts w:ascii="Arial"/>
          <w:sz w:val="21"/>
        </w:rPr>
      </w:pPr>
      <w:r/>
    </w:p>
    <w:p>
      <w:pPr>
        <w:spacing w:line="8518" w:lineRule="exact"/>
        <w:textAlignment w:val="center"/>
        <w:rPr/>
      </w:pPr>
      <w:r>
        <w:drawing>
          <wp:inline distT="0" distB="0" distL="0" distR="0">
            <wp:extent cx="14315047" cy="5408955"/>
            <wp:effectExtent l="0" t="0" r="0" b="0"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315047" cy="540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continuous"/>
          <w:pgSz w:w="23812" w:h="16838"/>
          <w:pgMar w:top="400" w:right="633" w:bottom="400" w:left="633" w:header="0" w:footer="0" w:gutter="0"/>
          <w:cols w:equalWidth="0" w:num="1">
            <w:col w:w="22544" w:space="0"/>
          </w:cols>
        </w:sectPr>
        <w:rPr/>
      </w:pPr>
    </w:p>
    <w:p>
      <w:pPr>
        <w:spacing w:line="247" w:lineRule="auto"/>
        <w:rPr>
          <w:rFonts w:ascii="Arial"/>
          <w:sz w:val="21"/>
        </w:rPr>
      </w:pPr>
      <w:r>
        <w:pict>
          <v:rect id="_x0000_s70" style="position:absolute;margin-left:-39.9511pt;margin-top:255.784pt;mso-position-vertical-relative:page;mso-position-horizontal-relative:page;width:905.4pt;height:6.45pt;z-index:-251513856;" o:allowincell="f" fillcolor="#818D86" filled="true" stroked="false"/>
        </w:pict>
      </w: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ind w:firstLine="1301"/>
        <w:spacing w:line="2171" w:lineRule="exact"/>
        <w:textAlignment w:val="center"/>
        <w:rPr/>
      </w:pPr>
      <w:r>
        <w:pict>
          <v:group id="_x0000_s71" style="mso-position-vertical-relative:line;mso-position-horizontal-relative:char;width:817.5pt;height:108.55pt;" filled="false" stroked="false" coordsize="16350,2171" coordorigin="0,0">
            <v:shape id="_x0000_s72" style="position:absolute;left:0;top:1383;width:16350;height:786;" filled="false" stroked="false" type="#_x0000_t75">
              <v:imagedata r:id="rId54"/>
            </v:shape>
            <v:shape id="_x0000_s73" style="position:absolute;left:14744;top:-20;width:1333;height:241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1" w:line="206" w:lineRule="auto"/>
                      <w:rPr>
                        <w:rFonts w:ascii="Arial" w:hAnsi="Arial" w:eastAsia="Arial" w:cs="Arial"/>
                        <w:sz w:val="240"/>
                        <w:szCs w:val="240"/>
                      </w:rPr>
                    </w:pPr>
                    <w:r>
                      <w:rPr>
                        <w:rFonts w:ascii="Arial" w:hAnsi="Arial" w:eastAsia="Arial" w:cs="Arial"/>
                        <w:sz w:val="240"/>
                        <w:szCs w:val="240"/>
                        <w:b/>
                        <w:bCs/>
                        <w:color w:val="5F5F62"/>
                        <w:spacing w:val="-42"/>
                      </w:rPr>
                      <w:t>6</w:t>
                    </w:r>
                  </w:p>
                </w:txbxContent>
              </v:textbox>
            </v:shape>
          </v:group>
        </w:pict>
      </w:r>
    </w:p>
    <w:p>
      <w:pPr>
        <w:ind w:left="12723"/>
        <w:spacing w:before="500" w:line="182" w:lineRule="auto"/>
        <w:rPr>
          <w:rFonts w:ascii="Microsoft YaHei" w:hAnsi="Microsoft YaHei" w:eastAsia="Microsoft YaHei" w:cs="Microsoft YaHei"/>
          <w:sz w:val="72"/>
          <w:szCs w:val="72"/>
        </w:rPr>
      </w:pPr>
      <w:r>
        <w:rPr>
          <w:rFonts w:ascii="Microsoft YaHei" w:hAnsi="Microsoft YaHei" w:eastAsia="Microsoft YaHei" w:cs="Microsoft YaHei"/>
          <w:sz w:val="72"/>
          <w:szCs w:val="72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-6"/>
        </w:rPr>
        <w:t>设</w:t>
      </w:r>
      <w:r>
        <w:rPr>
          <w:rFonts w:ascii="Microsoft YaHei" w:hAnsi="Microsoft YaHei" w:eastAsia="Microsoft YaHei" w:cs="Microsoft YaHei"/>
          <w:sz w:val="72"/>
          <w:szCs w:val="72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-4"/>
        </w:rPr>
        <w:t>计</w:t>
      </w:r>
      <w:r>
        <w:rPr>
          <w:rFonts w:ascii="Microsoft YaHei" w:hAnsi="Microsoft YaHei" w:eastAsia="Microsoft YaHei" w:cs="Microsoft YaHei"/>
          <w:sz w:val="72"/>
          <w:szCs w:val="72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-3"/>
        </w:rPr>
        <w:t>说明</w:t>
      </w:r>
    </w:p>
    <w:p>
      <w:pPr>
        <w:ind w:right="773"/>
        <w:spacing w:before="54" w:line="305" w:lineRule="exact"/>
        <w:jc w:val="right"/>
        <w:rPr>
          <w:rFonts w:ascii="Consolas" w:hAnsi="Consolas" w:eastAsia="Consolas" w:cs="Consolas"/>
          <w:sz w:val="24"/>
          <w:szCs w:val="24"/>
        </w:rPr>
      </w:pP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D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49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E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46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S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46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I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46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G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46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N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46"/>
          <w:position w:val="2"/>
        </w:rPr>
        <w:t xml:space="preserve"> 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D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46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E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46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S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46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C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46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R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46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I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46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PT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46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I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46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O</w:t>
      </w:r>
      <w:r>
        <w:rPr>
          <w:rFonts w:ascii="Consolas" w:hAnsi="Consolas" w:eastAsia="Consolas" w:cs="Consolas"/>
          <w:sz w:val="24"/>
          <w:szCs w:val="24"/>
          <w:color w:val="231F20"/>
          <w14:textFill>
            <w14:solidFill>
              <w14:srgbClr w14:val="231F20">
                <w14:alpha w14:val="30196"/>
              </w14:srgbClr>
            </w14:solidFill>
          </w14:textFill>
          <w:spacing w:val="146"/>
          <w:position w:val="2"/>
        </w:rPr>
        <w:t xml:space="preserve"> </w:t>
      </w:r>
      <w:r>
        <w:rPr>
          <w:rFonts w:ascii="Consolas" w:hAnsi="Consolas" w:eastAsia="Consolas" w:cs="Consolas"/>
          <w:sz w:val="24"/>
          <w:szCs w:val="24"/>
          <w:b/>
          <w:bCs/>
          <w:color w:val="231F20"/>
          <w14:textFill>
            <w14:solidFill>
              <w14:srgbClr w14:val="231F20">
                <w14:alpha w14:val="30196"/>
              </w14:srgbClr>
            </w14:solidFill>
          </w14:textFill>
          <w:position w:val="2"/>
        </w:rPr>
        <w:t>N</w:t>
      </w:r>
    </w:p>
    <w:p>
      <w:pPr>
        <w:sectPr>
          <w:pgSz w:w="23812" w:h="16838"/>
          <w:pgMar w:top="400" w:right="3571" w:bottom="400" w:left="0" w:header="0" w:footer="0" w:gutter="0"/>
        </w:sectPr>
        <w:rPr/>
      </w:pPr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spacing w:line="83" w:lineRule="exact"/>
        <w:rPr/>
      </w:pPr>
      <w:r/>
    </w:p>
    <w:p>
      <w:pPr>
        <w:sectPr>
          <w:pgSz w:w="23812" w:h="16838"/>
          <w:pgMar w:top="400" w:right="1452" w:bottom="400" w:left="1597" w:header="0" w:footer="0" w:gutter="0"/>
          <w:cols w:equalWidth="0" w:num="1">
            <w:col w:w="20762" w:space="0"/>
          </w:cols>
        </w:sectPr>
        <w:rPr/>
      </w:pPr>
    </w:p>
    <w:p>
      <w:pPr>
        <w:ind w:left="3430"/>
        <w:spacing w:before="73" w:line="634" w:lineRule="exact"/>
        <w:rPr>
          <w:rFonts w:ascii="SimSun" w:hAnsi="SimSun" w:eastAsia="SimSun" w:cs="SimSun"/>
          <w:sz w:val="36"/>
          <w:szCs w:val="36"/>
        </w:rPr>
      </w:pPr>
      <w:r>
        <w:rPr>
          <w:rFonts w:ascii="SimSun" w:hAnsi="SimSun" w:eastAsia="SimSun" w:cs="SimSun"/>
          <w:sz w:val="36"/>
          <w:szCs w:val="36"/>
          <w14:textFill>
            <w14:noFill/>
          </w14:textFill>
          <w14:textOutline w14:w="6642" w14:cap="flat" w14:cmpd="sng">
            <w14:solidFill>
              <w14:srgbClr w14:val="030303"/>
            </w14:solidFill>
            <w14:prstDash w14:val="solid"/>
            <w14:miter w14:lim="10"/>
          </w14:textOutline>
          <w:spacing w:val="9"/>
          <w:position w:val="19"/>
        </w:rPr>
        <w:t>泰</w:t>
      </w:r>
      <w:r>
        <w:rPr>
          <w:rFonts w:ascii="SimSun" w:hAnsi="SimSun" w:eastAsia="SimSun" w:cs="SimSun"/>
          <w:sz w:val="36"/>
          <w:szCs w:val="36"/>
          <w14:textFill>
            <w14:noFill/>
          </w14:textFill>
          <w14:textOutline w14:w="6642" w14:cap="flat" w14:cmpd="sng">
            <w14:solidFill>
              <w14:srgbClr w14:val="030303"/>
            </w14:solidFill>
            <w14:prstDash w14:val="solid"/>
            <w14:miter w14:lim="10"/>
          </w14:textOutline>
          <w:spacing w:val="5"/>
          <w:position w:val="19"/>
        </w:rPr>
        <w:t>州市农房设计方案</w:t>
      </w:r>
    </w:p>
    <w:p>
      <w:pPr>
        <w:ind w:left="4354"/>
        <w:spacing w:line="222" w:lineRule="auto"/>
        <w:rPr>
          <w:rFonts w:ascii="SimSun" w:hAnsi="SimSun" w:eastAsia="SimSun" w:cs="SimSun"/>
          <w:sz w:val="36"/>
          <w:szCs w:val="36"/>
        </w:rPr>
      </w:pPr>
      <w:r>
        <w:rPr>
          <w:rFonts w:ascii="SimSun" w:hAnsi="SimSun" w:eastAsia="SimSun" w:cs="SimSun"/>
          <w:sz w:val="36"/>
          <w:szCs w:val="36"/>
          <w14:textFill>
            <w14:noFill/>
          </w14:textFill>
          <w14:textOutline w14:w="6642" w14:cap="flat" w14:cmpd="sng">
            <w14:solidFill>
              <w14:srgbClr w14:val="030303"/>
            </w14:solidFill>
            <w14:prstDash w14:val="solid"/>
            <w14:miter w14:lim="10"/>
          </w14:textOutline>
          <w:spacing w:val="2"/>
        </w:rPr>
        <w:t>设计说明</w:t>
      </w:r>
    </w:p>
    <w:p>
      <w:pPr>
        <w:ind w:left="3501"/>
        <w:spacing w:before="184" w:line="429" w:lineRule="exact"/>
        <w:rPr>
          <w:rFonts w:ascii="DengXian" w:hAnsi="DengXian" w:eastAsia="DengXian" w:cs="DengXian"/>
          <w:sz w:val="30"/>
          <w:szCs w:val="30"/>
        </w:rPr>
      </w:pPr>
      <w:r>
        <w:rPr>
          <w:rFonts w:ascii="DengXian" w:hAnsi="DengXian" w:eastAsia="DengXian" w:cs="DengXian"/>
          <w:sz w:val="30"/>
          <w:szCs w:val="30"/>
          <w14:textFill>
            <w14:noFill/>
          </w14:textFill>
          <w14:textOutline w14:w="5537" w14:cap="flat" w14:cmpd="sng">
            <w14:solidFill>
              <w14:srgbClr w14:val="030303"/>
            </w14:solidFill>
            <w14:prstDash w14:val="solid"/>
            <w14:miter w14:lim="10"/>
          </w14:textOutline>
          <w:spacing w:val="-8"/>
          <w:position w:val="4"/>
        </w:rPr>
        <w:t>第一</w:t>
      </w:r>
      <w:r>
        <w:rPr>
          <w:rFonts w:ascii="DengXian" w:hAnsi="DengXian" w:eastAsia="DengXian" w:cs="DengXian"/>
          <w:sz w:val="30"/>
          <w:szCs w:val="30"/>
          <w14:textFill>
            <w14:noFill/>
          </w14:textFill>
          <w14:textOutline w14:w="5537" w14:cap="flat" w14:cmpd="sng">
            <w14:solidFill>
              <w14:srgbClr w14:val="030303"/>
            </w14:solidFill>
            <w14:prstDash w14:val="solid"/>
            <w14:miter w14:lim="10"/>
          </w14:textOutline>
          <w:spacing w:val="-5"/>
          <w:position w:val="4"/>
        </w:rPr>
        <w:t>章</w:t>
      </w:r>
      <w:r>
        <w:rPr>
          <w:rFonts w:ascii="DengXian" w:hAnsi="DengXian" w:eastAsia="DengXian" w:cs="DengXian"/>
          <w:sz w:val="30"/>
          <w:szCs w:val="30"/>
          <w14:textFill>
            <w14:noFill/>
          </w14:textFill>
          <w:spacing w:val="-4"/>
          <w:position w:val="4"/>
        </w:rPr>
        <w:t xml:space="preserve"> </w:t>
      </w:r>
      <w:r>
        <w:rPr>
          <w:rFonts w:ascii="DengXian" w:hAnsi="DengXian" w:eastAsia="DengXian" w:cs="DengXian"/>
          <w:sz w:val="30"/>
          <w:szCs w:val="30"/>
          <w14:textFill>
            <w14:noFill/>
          </w14:textFill>
          <w14:textOutline w14:w="5537" w14:cap="flat" w14:cmpd="sng">
            <w14:solidFill>
              <w14:srgbClr w14:val="030303"/>
            </w14:solidFill>
            <w14:prstDash w14:val="solid"/>
            <w14:miter w14:lim="10"/>
          </w14:textOutline>
          <w:spacing w:val="-4"/>
          <w:position w:val="4"/>
        </w:rPr>
        <w:t>、建筑设计说明</w:t>
      </w:r>
    </w:p>
    <w:p>
      <w:pPr>
        <w:ind w:left="92"/>
        <w:spacing w:before="263" w:line="655" w:lineRule="exact"/>
        <w:rPr>
          <w:rFonts w:ascii="SimSun" w:hAnsi="SimSun" w:eastAsia="SimSun" w:cs="SimSun"/>
          <w:sz w:val="28"/>
          <w:szCs w:val="28"/>
        </w:rPr>
      </w:pPr>
      <w:r>
        <w:rPr>
          <w:rFonts w:ascii="SimSun" w:hAnsi="SimSun" w:eastAsia="SimSun" w:cs="SimSun"/>
          <w:sz w:val="28"/>
          <w:szCs w:val="28"/>
          <w14:textFill>
            <w14:noFill/>
          </w14:textFill>
          <w14:textOutline w14:w="5181" w14:cap="flat" w14:cmpd="sng">
            <w14:solidFill>
              <w14:srgbClr w14:val="030303"/>
            </w14:solidFill>
            <w14:prstDash w14:val="solid"/>
            <w14:miter w14:lim="10"/>
          </w14:textOutline>
          <w:spacing w:val="6"/>
          <w:position w:val="26"/>
        </w:rPr>
        <w:t>一</w:t>
      </w:r>
      <w:r>
        <w:rPr>
          <w:rFonts w:ascii="SimSun" w:hAnsi="SimSun" w:eastAsia="SimSun" w:cs="SimSun"/>
          <w:sz w:val="28"/>
          <w:szCs w:val="28"/>
          <w14:textFill>
            <w14:noFill/>
          </w14:textFill>
          <w14:textOutline w14:w="5181" w14:cap="flat" w14:cmpd="sng">
            <w14:solidFill>
              <w14:srgbClr w14:val="030303"/>
            </w14:solidFill>
            <w14:prstDash w14:val="solid"/>
            <w14:miter w14:lim="10"/>
          </w14:textOutline>
          <w:spacing w:val="5"/>
          <w:position w:val="26"/>
        </w:rPr>
        <w:t>、</w:t>
      </w:r>
      <w:r>
        <w:rPr>
          <w:rFonts w:ascii="SimSun" w:hAnsi="SimSun" w:eastAsia="SimSun" w:cs="SimSun"/>
          <w:sz w:val="28"/>
          <w:szCs w:val="28"/>
          <w14:textFill>
            <w14:noFill/>
          </w14:textFill>
          <w14:textOutline w14:w="5181" w14:cap="flat" w14:cmpd="sng">
            <w14:solidFill>
              <w14:srgbClr w14:val="030303"/>
            </w14:solidFill>
            <w14:prstDash w14:val="solid"/>
            <w14:miter w14:lim="10"/>
          </w14:textOutline>
          <w:spacing w:val="3"/>
          <w:position w:val="26"/>
        </w:rPr>
        <w:t>工程设计依据</w:t>
      </w:r>
    </w:p>
    <w:p>
      <w:pPr>
        <w:ind w:left="23"/>
        <w:spacing w:line="317" w:lineRule="exact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-1"/>
          <w:position w:val="1"/>
        </w:rPr>
        <w:t>1.相关文件</w:t>
      </w:r>
    </w:p>
    <w:p>
      <w:pPr>
        <w:ind w:left="16"/>
        <w:spacing w:before="317" w:line="634" w:lineRule="exact"/>
        <w:rPr>
          <w:rFonts w:ascii="SimSun" w:hAnsi="SimSun" w:eastAsia="SimSun" w:cs="SimSun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color w:val="030303"/>
          <w:spacing w:val="2"/>
          <w:position w:val="30"/>
        </w:rPr>
        <w:t>1.1</w:t>
      </w:r>
      <w:r>
        <w:rPr>
          <w:rFonts w:ascii="Calibri" w:hAnsi="Calibri" w:eastAsia="Calibri" w:cs="Calibri"/>
          <w:sz w:val="24"/>
          <w:szCs w:val="24"/>
          <w:color w:val="030303"/>
          <w:spacing w:val="2"/>
          <w:position w:val="30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2"/>
          <w:position w:val="30"/>
        </w:rPr>
        <w:t>主办方提供的资料文件</w:t>
      </w:r>
    </w:p>
    <w:p>
      <w:pPr>
        <w:ind w:left="8"/>
        <w:spacing w:line="317" w:lineRule="exact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4"/>
          <w:position w:val="1"/>
        </w:rPr>
        <w:t>2.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3"/>
          <w:position w:val="1"/>
        </w:rPr>
        <w:t>法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2"/>
          <w:position w:val="1"/>
        </w:rPr>
        <w:t>规及主要标准</w:t>
      </w:r>
    </w:p>
    <w:p>
      <w:pPr>
        <w:ind w:left="1"/>
        <w:spacing w:before="316" w:line="223" w:lineRule="auto"/>
        <w:rPr>
          <w:rFonts w:ascii="SimSun" w:hAnsi="SimSun" w:eastAsia="SimSun" w:cs="SimSu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1"/>
        </w:rPr>
        <w:t>2.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1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1"/>
        </w:rPr>
        <w:t>1</w:t>
      </w: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>《中华人民共</w:t>
      </w:r>
      <w:r>
        <w:rPr>
          <w:rFonts w:ascii="SimSun" w:hAnsi="SimSun" w:eastAsia="SimSun" w:cs="SimSun"/>
          <w:sz w:val="24"/>
          <w:szCs w:val="24"/>
          <w:color w:val="030303"/>
        </w:rPr>
        <w:t>和国城市规划法》；</w:t>
      </w:r>
    </w:p>
    <w:p>
      <w:pPr>
        <w:spacing w:line="265" w:lineRule="auto"/>
        <w:rPr>
          <w:rFonts w:ascii="Arial"/>
          <w:sz w:val="21"/>
        </w:rPr>
      </w:pPr>
      <w:r/>
    </w:p>
    <w:p>
      <w:pPr>
        <w:ind w:left="1"/>
        <w:spacing w:before="79" w:line="223" w:lineRule="auto"/>
        <w:rPr>
          <w:rFonts w:ascii="SimSun" w:hAnsi="SimSun" w:eastAsia="SimSun" w:cs="SimSu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2"/>
        </w:rPr>
        <w:t>2.2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《民用建筑设计通则》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 xml:space="preserve">  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(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1"/>
        </w:rPr>
        <w:t>GB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2"/>
        </w:rPr>
        <w:t>503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1"/>
        </w:rPr>
        <w:t>52-2005</w:t>
      </w: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>)</w:t>
      </w: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>；</w:t>
      </w:r>
    </w:p>
    <w:p>
      <w:pPr>
        <w:spacing w:line="263" w:lineRule="auto"/>
        <w:rPr>
          <w:rFonts w:ascii="Arial"/>
          <w:sz w:val="21"/>
        </w:rPr>
      </w:pPr>
      <w:r/>
    </w:p>
    <w:p>
      <w:pPr>
        <w:ind w:left="1"/>
        <w:spacing w:before="78" w:line="223" w:lineRule="auto"/>
        <w:rPr>
          <w:rFonts w:ascii="SimSun" w:hAnsi="SimSun" w:eastAsia="SimSun" w:cs="SimSu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4"/>
        </w:rPr>
        <w:t>2.3</w:t>
      </w:r>
      <w:r>
        <w:rPr>
          <w:rFonts w:ascii="SimSun" w:hAnsi="SimSun" w:eastAsia="SimSun" w:cs="SimSun"/>
          <w:sz w:val="24"/>
          <w:szCs w:val="24"/>
          <w:color w:val="030303"/>
          <w:spacing w:val="-3"/>
        </w:rPr>
        <w:t>《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建筑设计防火规范》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 xml:space="preserve">  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(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2"/>
        </w:rPr>
        <w:t>GB50016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)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；</w:t>
      </w:r>
    </w:p>
    <w:p>
      <w:pPr>
        <w:spacing w:line="264" w:lineRule="auto"/>
        <w:rPr>
          <w:rFonts w:ascii="Arial"/>
          <w:sz w:val="21"/>
        </w:rPr>
      </w:pPr>
      <w:r/>
    </w:p>
    <w:p>
      <w:pPr>
        <w:ind w:left="1"/>
        <w:spacing w:before="79" w:line="222" w:lineRule="auto"/>
        <w:rPr>
          <w:rFonts w:ascii="SimSun" w:hAnsi="SimSun" w:eastAsia="SimSun" w:cs="SimSu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4"/>
        </w:rPr>
        <w:t>2.4</w:t>
      </w:r>
      <w:r>
        <w:rPr>
          <w:rFonts w:ascii="SimSun" w:hAnsi="SimSun" w:eastAsia="SimSun" w:cs="SimSun"/>
          <w:sz w:val="24"/>
          <w:szCs w:val="24"/>
          <w:color w:val="030303"/>
          <w:spacing w:val="-4"/>
        </w:rPr>
        <w:t>《农村防火规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范》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 xml:space="preserve">  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(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2"/>
        </w:rPr>
        <w:t>GB50039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)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；</w:t>
      </w:r>
    </w:p>
    <w:p>
      <w:pPr>
        <w:spacing w:line="265" w:lineRule="auto"/>
        <w:rPr>
          <w:rFonts w:ascii="Arial"/>
          <w:sz w:val="21"/>
        </w:rPr>
      </w:pPr>
      <w:r/>
    </w:p>
    <w:p>
      <w:pPr>
        <w:ind w:left="1"/>
        <w:spacing w:before="79" w:line="222" w:lineRule="auto"/>
        <w:rPr>
          <w:rFonts w:ascii="SimSun" w:hAnsi="SimSun" w:eastAsia="SimSun" w:cs="SimSu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4"/>
        </w:rPr>
        <w:t>2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3"/>
        </w:rPr>
        <w:t>.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2"/>
        </w:rPr>
        <w:t>5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《村镇建筑设计防火规范》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 xml:space="preserve">  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(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2"/>
        </w:rPr>
        <w:t>GBJ39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)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；</w:t>
      </w:r>
    </w:p>
    <w:p>
      <w:pPr>
        <w:spacing w:line="265" w:lineRule="auto"/>
        <w:rPr>
          <w:rFonts w:ascii="Arial"/>
          <w:sz w:val="21"/>
        </w:rPr>
      </w:pPr>
      <w:r/>
    </w:p>
    <w:p>
      <w:pPr>
        <w:ind w:left="1"/>
        <w:spacing w:before="79" w:line="222" w:lineRule="auto"/>
        <w:rPr>
          <w:rFonts w:ascii="SimSun" w:hAnsi="SimSun" w:eastAsia="SimSun" w:cs="SimSu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4"/>
        </w:rPr>
        <w:t>2.6</w:t>
      </w:r>
      <w:r>
        <w:rPr>
          <w:rFonts w:ascii="SimSun" w:hAnsi="SimSun" w:eastAsia="SimSun" w:cs="SimSun"/>
          <w:sz w:val="24"/>
          <w:szCs w:val="24"/>
          <w:color w:val="030303"/>
          <w:spacing w:val="-4"/>
        </w:rPr>
        <w:t>《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村镇规划标准》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 xml:space="preserve">  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(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2"/>
        </w:rPr>
        <w:t>GB50188-93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)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；</w:t>
      </w:r>
    </w:p>
    <w:p>
      <w:pPr>
        <w:spacing w:line="266" w:lineRule="auto"/>
        <w:rPr>
          <w:rFonts w:ascii="Arial"/>
          <w:sz w:val="21"/>
        </w:rPr>
      </w:pPr>
      <w:r/>
    </w:p>
    <w:p>
      <w:pPr>
        <w:ind w:left="1"/>
        <w:spacing w:before="78" w:line="634" w:lineRule="exact"/>
        <w:rPr>
          <w:rFonts w:ascii="SimSun" w:hAnsi="SimSun" w:eastAsia="SimSun" w:cs="SimSu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3"/>
          <w:position w:val="30"/>
        </w:rPr>
        <w:t>2.7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3"/>
          <w:position w:val="30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3"/>
          <w:position w:val="30"/>
        </w:rPr>
        <w:t>国家、省市其它有关标准、规范和规定；</w:t>
      </w:r>
    </w:p>
    <w:p>
      <w:pPr>
        <w:ind w:left="10"/>
        <w:spacing w:before="1" w:line="242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2"/>
        </w:rPr>
        <w:t>3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1"/>
        </w:rPr>
        <w:t>.基地现状</w:t>
      </w:r>
    </w:p>
    <w:p>
      <w:pPr>
        <w:ind w:left="10"/>
        <w:spacing w:before="319" w:line="223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2"/>
        </w:rPr>
        <w:t>3.1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:spacing w:val="2"/>
        </w:rPr>
        <w:t xml:space="preserve"> 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2"/>
        </w:rPr>
        <w:t>项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1"/>
        </w:rPr>
        <w:t>目选址</w:t>
      </w:r>
    </w:p>
    <w:p>
      <w:pPr>
        <w:spacing w:line="263" w:lineRule="auto"/>
        <w:rPr>
          <w:rFonts w:ascii="Arial"/>
          <w:sz w:val="21"/>
        </w:rPr>
      </w:pPr>
      <w:r/>
    </w:p>
    <w:p>
      <w:pPr>
        <w:ind w:left="6"/>
        <w:spacing w:before="79" w:line="222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color w:val="030303"/>
          <w:spacing w:val="6"/>
        </w:rPr>
        <w:t>本项</w:t>
      </w:r>
      <w:r>
        <w:rPr>
          <w:rFonts w:ascii="SimSun" w:hAnsi="SimSun" w:eastAsia="SimSun" w:cs="SimSun"/>
          <w:sz w:val="24"/>
          <w:szCs w:val="24"/>
          <w:color w:val="030303"/>
          <w:spacing w:val="3"/>
        </w:rPr>
        <w:t>目位于泰州市泰兴市，属于沿江滩地乡村风貌区。</w:t>
      </w:r>
    </w:p>
    <w:p>
      <w:pPr>
        <w:spacing w:line="266" w:lineRule="auto"/>
        <w:rPr>
          <w:rFonts w:ascii="Arial"/>
          <w:sz w:val="21"/>
        </w:rPr>
      </w:pPr>
      <w:r/>
    </w:p>
    <w:p>
      <w:pPr>
        <w:ind w:left="10"/>
        <w:spacing w:before="78" w:line="634" w:lineRule="exact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2"/>
          <w:position w:val="30"/>
        </w:rPr>
        <w:t>3.2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:spacing w:val="2"/>
          <w:position w:val="30"/>
        </w:rPr>
        <w:t xml:space="preserve"> 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2"/>
          <w:position w:val="30"/>
        </w:rPr>
        <w:t>建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1"/>
          <w:position w:val="30"/>
        </w:rPr>
        <w:t>设条件</w:t>
      </w:r>
    </w:p>
    <w:p>
      <w:pPr>
        <w:ind w:left="10"/>
        <w:spacing w:before="1" w:line="222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-5"/>
        </w:rPr>
        <w:t>3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-4"/>
        </w:rPr>
        <w:t>.2.1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:spacing w:val="-4"/>
        </w:rPr>
        <w:t xml:space="preserve"> 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-4"/>
        </w:rPr>
        <w:t>自然概况</w:t>
      </w:r>
    </w:p>
    <w:p>
      <w:pPr>
        <w:spacing w:line="265" w:lineRule="auto"/>
        <w:rPr>
          <w:rFonts w:ascii="Arial"/>
          <w:sz w:val="21"/>
        </w:rPr>
      </w:pPr>
      <w:r/>
    </w:p>
    <w:p>
      <w:pPr>
        <w:spacing w:before="78" w:line="224" w:lineRule="auto"/>
        <w:rPr>
          <w:rFonts w:ascii="SimSun" w:hAnsi="SimSun" w:eastAsia="SimSun" w:cs="SimSu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b/>
          <w:bCs/>
          <w:color w:val="030303"/>
          <w:spacing w:val="3"/>
        </w:rPr>
        <w:t>3</w:t>
      </w:r>
      <w:r>
        <w:rPr>
          <w:rFonts w:ascii="Times New Roman" w:hAnsi="Times New Roman" w:eastAsia="Times New Roman" w:cs="Times New Roman"/>
          <w:sz w:val="24"/>
          <w:szCs w:val="24"/>
          <w:b/>
          <w:bCs/>
          <w:color w:val="030303"/>
          <w:spacing w:val="2"/>
        </w:rPr>
        <w:t>.2.1.1.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2"/>
        </w:rPr>
        <w:t>地理位置</w:t>
      </w:r>
    </w:p>
    <w:p>
      <w:pPr>
        <w:spacing w:line="262" w:lineRule="auto"/>
        <w:rPr>
          <w:rFonts w:ascii="Arial"/>
          <w:sz w:val="21"/>
        </w:rPr>
      </w:pPr>
      <w:r/>
    </w:p>
    <w:p>
      <w:pPr>
        <w:ind w:left="4"/>
        <w:spacing w:before="79" w:line="188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color w:val="030303"/>
          <w:spacing w:val="3"/>
        </w:rPr>
        <w:t>泰兴市位于江苏省中部、长江下游北岸。北纬</w:t>
      </w:r>
      <w:r>
        <w:rPr>
          <w:rFonts w:ascii="SimSun" w:hAnsi="SimSun" w:eastAsia="SimSun" w:cs="SimSun"/>
          <w:sz w:val="24"/>
          <w:szCs w:val="24"/>
          <w:color w:val="030303"/>
          <w:spacing w:val="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3"/>
        </w:rPr>
        <w:t>31°58′12"~32°23′05"，东经</w:t>
      </w:r>
      <w:r>
        <w:rPr>
          <w:rFonts w:ascii="SimSun" w:hAnsi="SimSun" w:eastAsia="SimSun" w:cs="SimSun"/>
          <w:sz w:val="24"/>
          <w:szCs w:val="24"/>
          <w:color w:val="030303"/>
          <w:spacing w:val="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3"/>
        </w:rPr>
        <w:t>119°</w:t>
      </w:r>
      <w:r>
        <w:rPr>
          <w:rFonts w:ascii="SimSun" w:hAnsi="SimSun" w:eastAsia="SimSun" w:cs="SimSun"/>
          <w:sz w:val="24"/>
          <w:szCs w:val="24"/>
          <w:color w:val="030303"/>
          <w:spacing w:val="2"/>
        </w:rPr>
        <w:t>5</w:t>
      </w:r>
      <w:r>
        <w:rPr>
          <w:rFonts w:ascii="SimSun" w:hAnsi="SimSun" w:eastAsia="SimSun" w:cs="SimSun"/>
          <w:sz w:val="24"/>
          <w:szCs w:val="24"/>
          <w:color w:val="030303"/>
        </w:rPr>
        <w:t>4′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ind w:left="4" w:right="65" w:firstLine="1"/>
        <w:spacing w:before="133" w:line="488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color w:val="030303"/>
          <w:spacing w:val="10"/>
        </w:rPr>
        <w:t>05"~12</w:t>
      </w:r>
      <w:r>
        <w:rPr>
          <w:rFonts w:ascii="SimSun" w:hAnsi="SimSun" w:eastAsia="SimSun" w:cs="SimSun"/>
          <w:sz w:val="24"/>
          <w:szCs w:val="24"/>
          <w:color w:val="030303"/>
          <w:spacing w:val="8"/>
        </w:rPr>
        <w:t>0</w:t>
      </w:r>
      <w:r>
        <w:rPr>
          <w:rFonts w:ascii="SimSun" w:hAnsi="SimSun" w:eastAsia="SimSun" w:cs="SimSun"/>
          <w:sz w:val="24"/>
          <w:szCs w:val="24"/>
          <w:color w:val="030303"/>
          <w:spacing w:val="5"/>
        </w:rPr>
        <w:t>°21′56"。东接如皋市，南界靖江市，西濒长江，与扬中市、常州市武进区隔江相望。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1"/>
        </w:rPr>
        <w:t>北邻泰州市姜堰市，东北与海安县接壤，西北与泰州市高港区毗连。东西最大直</w:t>
      </w:r>
      <w:r>
        <w:rPr>
          <w:rFonts w:ascii="SimSun" w:hAnsi="SimSun" w:eastAsia="SimSun" w:cs="SimSun"/>
          <w:sz w:val="24"/>
          <w:szCs w:val="24"/>
          <w:color w:val="030303"/>
        </w:rPr>
        <w:t>线距离为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</w:rPr>
        <w:t>47.0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</w:rPr>
        <w:t>千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米，南北最大直线距离为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43.5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千米。全市属长江三角洲冲积平原，总</w:t>
      </w: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>面积</w:t>
      </w: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>1172.27</w:t>
      </w: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>平方千米，水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14"/>
        </w:rPr>
        <w:t>域</w:t>
      </w:r>
      <w:r>
        <w:rPr>
          <w:rFonts w:ascii="SimSun" w:hAnsi="SimSun" w:eastAsia="SimSun" w:cs="SimSun"/>
          <w:sz w:val="24"/>
          <w:szCs w:val="24"/>
          <w:color w:val="030303"/>
          <w:spacing w:val="-14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14"/>
        </w:rPr>
        <w:t>21</w:t>
      </w:r>
      <w:r>
        <w:rPr>
          <w:rFonts w:ascii="SimSun" w:hAnsi="SimSun" w:eastAsia="SimSun" w:cs="SimSun"/>
          <w:sz w:val="24"/>
          <w:szCs w:val="24"/>
          <w:color w:val="030303"/>
          <w:spacing w:val="-9"/>
        </w:rPr>
        <w:t>6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>.58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>平方千米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>(含江域面积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>42.88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>平方千米)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>，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>占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>18.4%</w:t>
      </w:r>
    </w:p>
    <w:p>
      <w:pPr>
        <w:ind w:left="486"/>
        <w:spacing w:before="1" w:line="221" w:lineRule="auto"/>
        <w:rPr>
          <w:rFonts w:ascii="SimSun" w:hAnsi="SimSun" w:eastAsia="SimSun" w:cs="SimSu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b/>
          <w:bCs/>
          <w:color w:val="030303"/>
          <w:spacing w:val="3"/>
        </w:rPr>
        <w:t>3</w:t>
      </w:r>
      <w:r>
        <w:rPr>
          <w:rFonts w:ascii="Times New Roman" w:hAnsi="Times New Roman" w:eastAsia="Times New Roman" w:cs="Times New Roman"/>
          <w:sz w:val="24"/>
          <w:szCs w:val="24"/>
          <w:b/>
          <w:bCs/>
          <w:color w:val="030303"/>
          <w:spacing w:val="2"/>
        </w:rPr>
        <w:t>.2.1.2.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2"/>
        </w:rPr>
        <w:t>地形地貌</w:t>
      </w:r>
    </w:p>
    <w:p>
      <w:pPr>
        <w:spacing w:line="265" w:lineRule="auto"/>
        <w:rPr>
          <w:rFonts w:ascii="Arial"/>
          <w:sz w:val="21"/>
        </w:rPr>
      </w:pPr>
      <w:r/>
    </w:p>
    <w:p>
      <w:pPr>
        <w:ind w:left="3" w:firstLine="487"/>
        <w:spacing w:before="78" w:line="488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color w:val="030303"/>
          <w:spacing w:val="4"/>
        </w:rPr>
        <w:t>泰兴市属长江</w:t>
      </w:r>
      <w:r>
        <w:rPr>
          <w:rFonts w:ascii="SimSun" w:hAnsi="SimSun" w:eastAsia="SimSun" w:cs="SimSun"/>
          <w:sz w:val="24"/>
          <w:szCs w:val="24"/>
          <w:color w:val="030303"/>
          <w:spacing w:val="2"/>
        </w:rPr>
        <w:t>三角洲冲积平原，地势东北高、西南低，由东北向西南渐次倾斜。按地貌特征，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2"/>
        </w:rPr>
        <w:t>泰兴市可分为高沙土地区，沿靖圩田地</w:t>
      </w:r>
      <w:r>
        <w:rPr>
          <w:rFonts w:ascii="SimSun" w:hAnsi="SimSun" w:eastAsia="SimSun" w:cs="SimSun"/>
          <w:sz w:val="24"/>
          <w:szCs w:val="24"/>
          <w:color w:val="030303"/>
          <w:spacing w:val="1"/>
        </w:rPr>
        <w:t>区，沿江水田地区。泰兴地势东北高、西南低，由东北向西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2"/>
        </w:rPr>
        <w:t>南渐次倾斜</w:t>
      </w:r>
      <w:r>
        <w:rPr>
          <w:rFonts w:ascii="SimSun" w:hAnsi="SimSun" w:eastAsia="SimSun" w:cs="SimSun"/>
          <w:sz w:val="24"/>
          <w:szCs w:val="24"/>
          <w:color w:val="030303"/>
        </w:rPr>
        <w:t>。</w:t>
      </w:r>
    </w:p>
    <w:p>
      <w:pPr>
        <w:ind w:left="486"/>
        <w:spacing w:line="222" w:lineRule="auto"/>
        <w:rPr>
          <w:rFonts w:ascii="SimSun" w:hAnsi="SimSun" w:eastAsia="SimSun" w:cs="SimSu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b/>
          <w:bCs/>
          <w:color w:val="030303"/>
          <w:spacing w:val="3"/>
        </w:rPr>
        <w:t>3</w:t>
      </w:r>
      <w:r>
        <w:rPr>
          <w:rFonts w:ascii="Times New Roman" w:hAnsi="Times New Roman" w:eastAsia="Times New Roman" w:cs="Times New Roman"/>
          <w:sz w:val="24"/>
          <w:szCs w:val="24"/>
          <w:b/>
          <w:bCs/>
          <w:color w:val="030303"/>
          <w:spacing w:val="2"/>
        </w:rPr>
        <w:t>.2.1.3.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2"/>
        </w:rPr>
        <w:t>气候气象</w:t>
      </w:r>
    </w:p>
    <w:p>
      <w:pPr>
        <w:spacing w:line="264" w:lineRule="auto"/>
        <w:rPr>
          <w:rFonts w:ascii="Arial"/>
          <w:sz w:val="21"/>
        </w:rPr>
      </w:pPr>
      <w:r/>
    </w:p>
    <w:p>
      <w:pPr>
        <w:ind w:right="44" w:firstLine="491"/>
        <w:spacing w:before="78" w:line="488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color w:val="030303"/>
          <w:spacing w:val="-12"/>
        </w:rPr>
        <w:t>泰兴气候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>温</w:t>
      </w:r>
      <w:r>
        <w:rPr>
          <w:rFonts w:ascii="SimSun" w:hAnsi="SimSun" w:eastAsia="SimSun" w:cs="SimSun"/>
          <w:sz w:val="24"/>
          <w:szCs w:val="24"/>
          <w:color w:val="030303"/>
          <w:spacing w:val="-6"/>
        </w:rPr>
        <w:t>和，四季分明，年平均气温</w:t>
      </w:r>
      <w:r>
        <w:rPr>
          <w:rFonts w:ascii="SimSun" w:hAnsi="SimSun" w:eastAsia="SimSun" w:cs="SimSun"/>
          <w:sz w:val="24"/>
          <w:szCs w:val="24"/>
          <w:color w:val="030303"/>
          <w:spacing w:val="-6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6"/>
        </w:rPr>
        <w:t>14.9</w:t>
      </w:r>
      <w:r>
        <w:rPr>
          <w:rFonts w:ascii="SimSun" w:hAnsi="SimSun" w:eastAsia="SimSun" w:cs="SimSun"/>
          <w:sz w:val="24"/>
          <w:szCs w:val="24"/>
          <w:color w:val="030303"/>
          <w:spacing w:val="-6"/>
        </w:rPr>
        <w:t>℃</w:t>
      </w:r>
      <w:r>
        <w:rPr>
          <w:rFonts w:ascii="SimSun" w:hAnsi="SimSun" w:eastAsia="SimSun" w:cs="SimSun"/>
          <w:sz w:val="24"/>
          <w:szCs w:val="24"/>
          <w:color w:val="030303"/>
          <w:spacing w:val="-6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6"/>
        </w:rPr>
        <w:t>，一月最冷，平均气温</w:t>
      </w:r>
      <w:r>
        <w:rPr>
          <w:rFonts w:ascii="SimSun" w:hAnsi="SimSun" w:eastAsia="SimSun" w:cs="SimSun"/>
          <w:sz w:val="24"/>
          <w:szCs w:val="24"/>
          <w:color w:val="030303"/>
          <w:spacing w:val="-6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6"/>
        </w:rPr>
        <w:t>2.0</w:t>
      </w:r>
      <w:r>
        <w:rPr>
          <w:rFonts w:ascii="SimSun" w:hAnsi="SimSun" w:eastAsia="SimSun" w:cs="SimSun"/>
          <w:sz w:val="24"/>
          <w:szCs w:val="24"/>
          <w:color w:val="030303"/>
          <w:spacing w:val="-6"/>
        </w:rPr>
        <w:t>℃</w:t>
      </w:r>
      <w:r>
        <w:rPr>
          <w:rFonts w:ascii="SimSun" w:hAnsi="SimSun" w:eastAsia="SimSun" w:cs="SimSun"/>
          <w:sz w:val="24"/>
          <w:szCs w:val="24"/>
          <w:color w:val="030303"/>
          <w:spacing w:val="-6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6"/>
        </w:rPr>
        <w:t>，最低气温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6"/>
        </w:rPr>
        <w:t>-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6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6"/>
        </w:rPr>
        <w:t>10</w:t>
      </w:r>
      <w:r>
        <w:rPr>
          <w:rFonts w:ascii="SimSun" w:hAnsi="SimSun" w:eastAsia="SimSun" w:cs="SimSun"/>
          <w:sz w:val="24"/>
          <w:szCs w:val="24"/>
          <w:color w:val="030303"/>
          <w:spacing w:val="-6"/>
        </w:rPr>
        <w:t>℃；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10"/>
        </w:rPr>
        <w:t>七月最热，平均温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>度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5"/>
        </w:rPr>
        <w:t>27.6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>℃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>，最高气温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5"/>
        </w:rPr>
        <w:t>40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>℃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>。年平均降水量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5"/>
        </w:rPr>
        <w:t>1027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5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>毫米，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>日照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5"/>
        </w:rPr>
        <w:t>2125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5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>小时，无霜期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1"/>
        </w:rPr>
        <w:t>220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1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1"/>
        </w:rPr>
        <w:t>天</w:t>
      </w:r>
      <w:r>
        <w:rPr>
          <w:rFonts w:ascii="SimSun" w:hAnsi="SimSun" w:eastAsia="SimSun" w:cs="SimSun"/>
          <w:sz w:val="24"/>
          <w:szCs w:val="24"/>
          <w:color w:val="030303"/>
        </w:rPr>
        <w:t>。</w:t>
      </w:r>
    </w:p>
    <w:p>
      <w:pPr>
        <w:ind w:left="486"/>
        <w:spacing w:line="222" w:lineRule="auto"/>
        <w:rPr>
          <w:rFonts w:ascii="SimSun" w:hAnsi="SimSun" w:eastAsia="SimSun" w:cs="SimSu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b/>
          <w:bCs/>
          <w:color w:val="030303"/>
          <w:spacing w:val="2"/>
        </w:rPr>
        <w:t>3.2.1</w:t>
      </w:r>
      <w:r>
        <w:rPr>
          <w:rFonts w:ascii="Times New Roman" w:hAnsi="Times New Roman" w:eastAsia="Times New Roman" w:cs="Times New Roman"/>
          <w:sz w:val="24"/>
          <w:szCs w:val="24"/>
          <w:b/>
          <w:bCs/>
          <w:color w:val="030303"/>
          <w:spacing w:val="1"/>
        </w:rPr>
        <w:t>.4.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432" w14:cap="flat" w14:cmpd="sng">
            <w14:solidFill>
              <w14:srgbClr w14:val="030303"/>
            </w14:solidFill>
            <w14:prstDash w14:val="solid"/>
            <w14:miter w14:lim="10"/>
          </w14:textOutline>
          <w:spacing w:val="1"/>
        </w:rPr>
        <w:t>水文</w:t>
      </w:r>
    </w:p>
    <w:p>
      <w:pPr>
        <w:ind w:left="4" w:right="38" w:firstLine="486"/>
        <w:spacing w:before="301" w:line="494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>泰兴市水资源分为降水、过境水、地下水，其中以降水、过境水</w:t>
      </w:r>
      <w:r>
        <w:rPr>
          <w:rFonts w:ascii="SimSun" w:hAnsi="SimSun" w:eastAsia="SimSun" w:cs="SimSun"/>
          <w:sz w:val="24"/>
          <w:szCs w:val="24"/>
          <w:color w:val="030303"/>
        </w:rPr>
        <w:t>为主，约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color w:val="030303"/>
        </w:rPr>
        <w:t>80%</w:t>
      </w:r>
      <w:r>
        <w:rPr>
          <w:rFonts w:ascii="SimSun" w:hAnsi="SimSun" w:eastAsia="SimSun" w:cs="SimSun"/>
          <w:sz w:val="24"/>
          <w:szCs w:val="24"/>
          <w:color w:val="030303"/>
        </w:rPr>
        <w:t>的水依靠从长江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2"/>
        </w:rPr>
        <w:t>引进。由于受潮汐和境内河网调蓄能力的限</w:t>
      </w:r>
      <w:r>
        <w:rPr>
          <w:rFonts w:ascii="SimSun" w:hAnsi="SimSun" w:eastAsia="SimSun" w:cs="SimSun"/>
          <w:sz w:val="24"/>
          <w:szCs w:val="24"/>
          <w:color w:val="030303"/>
          <w:spacing w:val="1"/>
        </w:rPr>
        <w:t>制，长江过境水量虽然较大，但利用率很低，年引江水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2"/>
        </w:rPr>
        <w:t>量约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2"/>
        </w:rPr>
        <w:t>9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2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2"/>
        </w:rPr>
        <w:t>亿立方米。地下水资源</w:t>
      </w:r>
      <w:r>
        <w:rPr>
          <w:rFonts w:ascii="SimSun" w:hAnsi="SimSun" w:eastAsia="SimSun" w:cs="SimSun"/>
          <w:sz w:val="24"/>
          <w:szCs w:val="24"/>
          <w:color w:val="030303"/>
          <w:spacing w:val="1"/>
        </w:rPr>
        <w:t>主要通过降雨和外引江水渗入补给，年渗人补给量为</w:t>
      </w:r>
      <w:r>
        <w:rPr>
          <w:rFonts w:ascii="SimSun" w:hAnsi="SimSun" w:eastAsia="SimSun" w:cs="SimSun"/>
          <w:sz w:val="24"/>
          <w:szCs w:val="24"/>
          <w:color w:val="030303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1"/>
        </w:rPr>
        <w:t>2.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1"/>
        </w:rPr>
        <w:t>1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1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1"/>
        </w:rPr>
        <w:t>亿立方米，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1"/>
        </w:rPr>
        <w:t>其中降雨补给量</w:t>
      </w:r>
      <w:r>
        <w:rPr>
          <w:rFonts w:ascii="SimSun" w:hAnsi="SimSun" w:eastAsia="SimSun" w:cs="SimSun"/>
          <w:sz w:val="24"/>
          <w:szCs w:val="24"/>
          <w:color w:val="030303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1"/>
        </w:rPr>
        <w:t>1.2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1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1"/>
        </w:rPr>
        <w:t>亿立方米，外引江水渗入补给量</w:t>
      </w:r>
      <w:r>
        <w:rPr>
          <w:rFonts w:ascii="SimSun" w:hAnsi="SimSun" w:eastAsia="SimSun" w:cs="SimSun"/>
          <w:sz w:val="24"/>
          <w:szCs w:val="24"/>
          <w:color w:val="030303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1"/>
        </w:rPr>
        <w:t>0.9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1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1"/>
        </w:rPr>
        <w:t>亿立方米</w:t>
      </w:r>
      <w:r>
        <w:rPr>
          <w:rFonts w:ascii="SimSun" w:hAnsi="SimSun" w:eastAsia="SimSun" w:cs="SimSun"/>
          <w:sz w:val="24"/>
          <w:szCs w:val="24"/>
          <w:color w:val="030303"/>
        </w:rPr>
        <w:t>。综上所述，项目区自然条件满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4"/>
        </w:rPr>
        <w:t>足本</w:t>
      </w:r>
      <w:r>
        <w:rPr>
          <w:rFonts w:ascii="SimSun" w:hAnsi="SimSun" w:eastAsia="SimSun" w:cs="SimSun"/>
          <w:sz w:val="24"/>
          <w:szCs w:val="24"/>
          <w:color w:val="030303"/>
          <w:spacing w:val="3"/>
        </w:rPr>
        <w:t>项</w:t>
      </w:r>
      <w:r>
        <w:rPr>
          <w:rFonts w:ascii="SimSun" w:hAnsi="SimSun" w:eastAsia="SimSun" w:cs="SimSun"/>
          <w:sz w:val="24"/>
          <w:szCs w:val="24"/>
          <w:color w:val="030303"/>
          <w:spacing w:val="2"/>
        </w:rPr>
        <w:t>目建设的需求。</w:t>
      </w:r>
    </w:p>
    <w:p>
      <w:pPr>
        <w:sectPr>
          <w:type w:val="continuous"/>
          <w:pgSz w:w="23812" w:h="16838"/>
          <w:pgMar w:top="400" w:right="1452" w:bottom="400" w:left="1597" w:header="0" w:footer="0" w:gutter="0"/>
          <w:cols w:equalWidth="0" w:num="2">
            <w:col w:w="10237" w:space="100"/>
            <w:col w:w="10426" w:space="0"/>
          </w:cols>
        </w:sectPr>
        <w:rPr/>
      </w:pPr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spacing w:line="75" w:lineRule="exact"/>
        <w:rPr/>
      </w:pPr>
      <w:r/>
    </w:p>
    <w:p>
      <w:pPr>
        <w:sectPr>
          <w:pgSz w:w="23812" w:h="16838"/>
          <w:pgMar w:top="400" w:right="1448" w:bottom="400" w:left="1412" w:header="0" w:footer="0" w:gutter="0"/>
          <w:cols w:equalWidth="0" w:num="1">
            <w:col w:w="20950" w:space="0"/>
          </w:cols>
        </w:sectPr>
        <w:rPr/>
      </w:pPr>
    </w:p>
    <w:p>
      <w:pPr>
        <w:ind w:left="560"/>
        <w:spacing w:before="56" w:line="645" w:lineRule="exact"/>
        <w:rPr>
          <w:rFonts w:ascii="SimSun" w:hAnsi="SimSun" w:eastAsia="SimSun" w:cs="SimSun"/>
          <w:sz w:val="28"/>
          <w:szCs w:val="28"/>
        </w:rPr>
      </w:pPr>
      <w:r>
        <w:rPr>
          <w:rFonts w:ascii="SimSun" w:hAnsi="SimSun" w:eastAsia="SimSun" w:cs="SimSun"/>
          <w:sz w:val="28"/>
          <w:szCs w:val="28"/>
          <w14:textFill>
            <w14:noFill/>
          </w14:textFill>
          <w14:textOutline w14:w="5105" w14:cap="flat" w14:cmpd="sng">
            <w14:solidFill>
              <w14:srgbClr w14:val="030303"/>
            </w14:solidFill>
            <w14:prstDash w14:val="solid"/>
            <w14:miter w14:lim="10"/>
          </w14:textOutline>
          <w:spacing w:val="-1"/>
          <w:position w:val="28"/>
        </w:rPr>
        <w:t>二、工程建</w:t>
      </w:r>
      <w:r>
        <w:rPr>
          <w:rFonts w:ascii="SimSun" w:hAnsi="SimSun" w:eastAsia="SimSun" w:cs="SimSun"/>
          <w:sz w:val="28"/>
          <w:szCs w:val="28"/>
          <w14:textFill>
            <w14:noFill/>
          </w14:textFill>
          <w14:textOutline w14:w="5105" w14:cap="flat" w14:cmpd="sng">
            <w14:solidFill>
              <w14:srgbClr w14:val="030303"/>
            </w14:solidFill>
            <w14:prstDash w14:val="solid"/>
            <w14:miter w14:lim="10"/>
          </w14:textOutline>
          <w:position w:val="28"/>
        </w:rPr>
        <w:t>设规模</w:t>
      </w:r>
    </w:p>
    <w:p>
      <w:pPr>
        <w:ind w:left="492"/>
        <w:spacing w:line="241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368" w14:cap="flat" w14:cmpd="sng">
            <w14:solidFill>
              <w14:srgbClr w14:val="030303"/>
            </w14:solidFill>
            <w14:prstDash w14:val="solid"/>
            <w14:miter w14:lim="10"/>
          </w14:textOutline>
          <w:spacing w:val="-2"/>
        </w:rPr>
        <w:t>1.设计规模及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368" w14:cap="flat" w14:cmpd="sng">
            <w14:solidFill>
              <w14:srgbClr w14:val="030303"/>
            </w14:solidFill>
            <w14:prstDash w14:val="solid"/>
            <w14:miter w14:lim="10"/>
          </w14:textOutline>
          <w:spacing w:val="-1"/>
        </w:rPr>
        <w:t>项目组成</w:t>
      </w:r>
    </w:p>
    <w:p>
      <w:pPr>
        <w:ind w:left="481" w:right="335" w:firstLine="474"/>
        <w:spacing w:before="311" w:line="483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color w:val="030303"/>
          <w:spacing w:val="-14"/>
        </w:rPr>
        <w:t>本</w:t>
      </w:r>
      <w:r>
        <w:rPr>
          <w:rFonts w:ascii="SimSun" w:hAnsi="SimSun" w:eastAsia="SimSun" w:cs="SimSun"/>
          <w:sz w:val="24"/>
          <w:szCs w:val="24"/>
          <w:color w:val="030303"/>
          <w:spacing w:val="-13"/>
        </w:rPr>
        <w:t>项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>目为一栋农房设计，项目占地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>135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>平方米，大户型总建筑面积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>268.4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>平方米，中户型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10"/>
        </w:rPr>
        <w:t>总建筑</w:t>
      </w:r>
      <w:r>
        <w:rPr>
          <w:rFonts w:ascii="SimSun" w:hAnsi="SimSun" w:eastAsia="SimSun" w:cs="SimSun"/>
          <w:sz w:val="24"/>
          <w:szCs w:val="24"/>
          <w:color w:val="030303"/>
          <w:spacing w:val="-7"/>
        </w:rPr>
        <w:t>面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>积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>237.3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>平方米，层数均为二层。</w:t>
      </w:r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left="555"/>
        <w:spacing w:before="91" w:line="238" w:lineRule="auto"/>
        <w:rPr>
          <w:rFonts w:ascii="SimSun" w:hAnsi="SimSun" w:eastAsia="SimSun" w:cs="SimSun"/>
          <w:sz w:val="28"/>
          <w:szCs w:val="28"/>
        </w:rPr>
      </w:pPr>
      <w:r>
        <w:rPr>
          <w:rFonts w:ascii="SimSun" w:hAnsi="SimSun" w:eastAsia="SimSun" w:cs="SimSun"/>
          <w:sz w:val="28"/>
          <w:szCs w:val="28"/>
          <w14:textFill>
            <w14:noFill/>
          </w14:textFill>
          <w14:textOutline w14:w="5105" w14:cap="flat" w14:cmpd="sng">
            <w14:solidFill>
              <w14:srgbClr w14:val="030303"/>
            </w14:solidFill>
            <w14:prstDash w14:val="solid"/>
            <w14:miter w14:lim="10"/>
          </w14:textOutline>
          <w:spacing w:val="1"/>
        </w:rPr>
        <w:t>三、设计理念与总</w:t>
      </w:r>
      <w:r>
        <w:rPr>
          <w:rFonts w:ascii="SimSun" w:hAnsi="SimSun" w:eastAsia="SimSun" w:cs="SimSun"/>
          <w:sz w:val="28"/>
          <w:szCs w:val="28"/>
          <w14:textFill>
            <w14:noFill/>
          </w14:textFill>
          <w14:textOutline w14:w="5105" w14:cap="flat" w14:cmpd="sng">
            <w14:solidFill>
              <w14:srgbClr w14:val="030303"/>
            </w14:solidFill>
            <w14:prstDash w14:val="solid"/>
            <w14:miter w14:lim="10"/>
          </w14:textOutline>
        </w:rPr>
        <w:t>体构思</w:t>
      </w:r>
    </w:p>
    <w:p>
      <w:pPr>
        <w:ind w:left="414" w:right="269" w:firstLine="723"/>
        <w:spacing w:before="287" w:line="480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>为贯彻党中央、国务院和省委、省政府关于实施乡村振兴战略和农村人居环境整治提</w:t>
      </w:r>
      <w:r>
        <w:rPr>
          <w:rFonts w:ascii="SimSun" w:hAnsi="SimSun" w:eastAsia="SimSun" w:cs="SimSun"/>
          <w:sz w:val="24"/>
          <w:szCs w:val="24"/>
          <w:color w:val="030303"/>
        </w:rPr>
        <w:t>升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>的决策部署，加强农房建设风貌引导，规范农房设计，完善农房功能，提高农村住房设计水平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，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>满足农民群众</w:t>
      </w:r>
      <w:r>
        <w:rPr>
          <w:rFonts w:ascii="SimSun" w:hAnsi="SimSun" w:eastAsia="SimSun" w:cs="SimSun"/>
          <w:sz w:val="24"/>
          <w:szCs w:val="24"/>
          <w:color w:val="030303"/>
        </w:rPr>
        <w:t>对美好生活的向往。</w:t>
      </w:r>
    </w:p>
    <w:p>
      <w:pPr>
        <w:ind w:left="421"/>
        <w:spacing w:line="235" w:lineRule="auto"/>
        <w:rPr>
          <w:rFonts w:ascii="SimSun" w:hAnsi="SimSun" w:eastAsia="SimSun" w:cs="SimSu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b/>
          <w:bCs/>
          <w:color w:val="030303"/>
          <w:spacing w:val="-13"/>
        </w:rPr>
        <w:t>1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10"/>
        </w:rPr>
        <w:t xml:space="preserve"> 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368" w14:cap="flat" w14:cmpd="sng">
            <w14:solidFill>
              <w14:srgbClr w14:val="030303"/>
            </w14:solidFill>
            <w14:prstDash w14:val="solid"/>
            <w14:miter w14:lim="10"/>
          </w14:textOutline>
          <w:spacing w:val="-10"/>
        </w:rPr>
        <w:t>、设计目的</w:t>
      </w:r>
    </w:p>
    <w:p>
      <w:pPr>
        <w:rPr>
          <w:rFonts w:ascii="Arial"/>
          <w:sz w:val="21"/>
        </w:rPr>
      </w:pPr>
      <w:r/>
    </w:p>
    <w:p>
      <w:pPr>
        <w:ind w:left="476" w:right="335" w:firstLine="724"/>
        <w:spacing w:before="79" w:line="480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color w:val="030303"/>
          <w:spacing w:val="-4"/>
        </w:rPr>
        <w:t>强化全市农房风貌引导，提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高农村住房建设水平，满足现代农业生产、农民生活、乡村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4"/>
        </w:rPr>
        <w:t>生态、安全宜居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功能需求，激活历史文化资源，突出地域特色，切实改善乡村人居环境，留住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>乡愁乡情，促进民生</w:t>
      </w:r>
      <w:r>
        <w:rPr>
          <w:rFonts w:ascii="SimSun" w:hAnsi="SimSun" w:eastAsia="SimSun" w:cs="SimSun"/>
          <w:sz w:val="24"/>
          <w:szCs w:val="24"/>
          <w:color w:val="030303"/>
        </w:rPr>
        <w:t>发展。</w:t>
      </w:r>
    </w:p>
    <w:p>
      <w:pPr>
        <w:ind w:left="411"/>
        <w:spacing w:before="1" w:line="235" w:lineRule="auto"/>
        <w:rPr>
          <w:rFonts w:ascii="SimSun" w:hAnsi="SimSun" w:eastAsia="SimSun" w:cs="SimSu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b/>
          <w:bCs/>
          <w:color w:val="030303"/>
          <w:spacing w:val="-9"/>
        </w:rPr>
        <w:t>2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9"/>
        </w:rPr>
        <w:t xml:space="preserve"> 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368" w14:cap="flat" w14:cmpd="sng">
            <w14:solidFill>
              <w14:srgbClr w14:val="030303"/>
            </w14:solidFill>
            <w14:prstDash w14:val="solid"/>
            <w14:miter w14:lim="10"/>
          </w14:textOutline>
          <w:spacing w:val="-9"/>
        </w:rPr>
        <w:t>、设计原则</w:t>
      </w:r>
    </w:p>
    <w:p>
      <w:pPr>
        <w:spacing w:line="241" w:lineRule="auto"/>
        <w:rPr>
          <w:rFonts w:ascii="Arial"/>
          <w:sz w:val="21"/>
        </w:rPr>
      </w:pPr>
      <w:r/>
    </w:p>
    <w:p>
      <w:pPr>
        <w:ind w:left="414" w:right="269" w:firstLine="720"/>
        <w:spacing w:before="78" w:line="480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>农房设计应遵循安全、实用、经济、绿色、美观的原则。在满足相关设计规范</w:t>
      </w:r>
      <w:r>
        <w:rPr>
          <w:rFonts w:ascii="SimSun" w:hAnsi="SimSun" w:eastAsia="SimSun" w:cs="SimSun"/>
          <w:sz w:val="24"/>
          <w:szCs w:val="24"/>
          <w:color w:val="030303"/>
        </w:rPr>
        <w:t>和抗震设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1"/>
        </w:rPr>
        <w:t>防要求的基础上，保持地方风貌特色，科学合理设置功能空间，并考虑全生</w:t>
      </w:r>
      <w:r>
        <w:rPr>
          <w:rFonts w:ascii="SimSun" w:hAnsi="SimSun" w:eastAsia="SimSun" w:cs="SimSun"/>
          <w:sz w:val="24"/>
          <w:szCs w:val="24"/>
          <w:color w:val="030303"/>
        </w:rPr>
        <w:t>命周期功能转换。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>借鉴传统乡村营建智慧，用好乡土建设材料，促进资源、能源节约和综合利用，改善生态环境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，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>满足农民现代生</w:t>
      </w:r>
      <w:r>
        <w:rPr>
          <w:rFonts w:ascii="SimSun" w:hAnsi="SimSun" w:eastAsia="SimSun" w:cs="SimSun"/>
          <w:sz w:val="24"/>
          <w:szCs w:val="24"/>
          <w:color w:val="030303"/>
        </w:rPr>
        <w:t>产生活需求。</w:t>
      </w:r>
    </w:p>
    <w:p>
      <w:pPr>
        <w:ind w:left="409"/>
        <w:spacing w:before="1" w:line="235" w:lineRule="auto"/>
        <w:rPr>
          <w:rFonts w:ascii="SimSun" w:hAnsi="SimSun" w:eastAsia="SimSun" w:cs="SimSu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b/>
          <w:bCs/>
          <w:color w:val="030303"/>
          <w:spacing w:val="-13"/>
        </w:rPr>
        <w:t>3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8"/>
        </w:rPr>
        <w:t xml:space="preserve"> 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368" w14:cap="flat" w14:cmpd="sng">
            <w14:solidFill>
              <w14:srgbClr w14:val="030303"/>
            </w14:solidFill>
            <w14:prstDash w14:val="solid"/>
            <w14:miter w14:lim="10"/>
          </w14:textOutline>
          <w:spacing w:val="-8"/>
        </w:rPr>
        <w:t>、设计理念</w:t>
      </w:r>
    </w:p>
    <w:p>
      <w:pPr>
        <w:ind w:left="474"/>
        <w:spacing w:before="318" w:line="625" w:lineRule="exact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color w:val="030303"/>
          <w:spacing w:val="-4"/>
          <w:position w:val="29"/>
        </w:rPr>
        <w:t>农村房屋设计</w:t>
      </w:r>
      <w:r>
        <w:rPr>
          <w:rFonts w:ascii="SimSun" w:hAnsi="SimSun" w:eastAsia="SimSun" w:cs="SimSun"/>
          <w:sz w:val="24"/>
          <w:szCs w:val="24"/>
          <w:color w:val="030303"/>
          <w:spacing w:val="-2"/>
          <w:position w:val="29"/>
        </w:rPr>
        <w:t>应延续传统、美观大方。在传统文化与现代文民的充斥的今天，我们应该保持传</w:t>
      </w:r>
    </w:p>
    <w:p>
      <w:pPr>
        <w:spacing w:before="1" w:line="184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>统文化精髓，在继承中创</w:t>
      </w:r>
      <w:r>
        <w:rPr>
          <w:rFonts w:ascii="SimSun" w:hAnsi="SimSun" w:eastAsia="SimSun" w:cs="SimSun"/>
          <w:sz w:val="24"/>
          <w:szCs w:val="24"/>
          <w:color w:val="030303"/>
        </w:rPr>
        <w:t>新，在创新中保持特色。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ind w:firstLine="600"/>
        <w:spacing w:before="76" w:line="482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>本着“科学、生态”的指导思想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5"/>
        </w:rPr>
        <w:t>,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>农村房屋设计应简单易行、经济实用。就地取材，因地制宜</w:t>
      </w:r>
      <w:r>
        <w:rPr>
          <w:rFonts w:ascii="SimSun" w:hAnsi="SimSun" w:eastAsia="SimSun" w:cs="SimSun"/>
          <w:sz w:val="24"/>
          <w:szCs w:val="24"/>
          <w:color w:val="030303"/>
          <w:spacing w:val="-3"/>
        </w:rPr>
        <w:t>，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4"/>
        </w:rPr>
        <w:t>是体现地</w:t>
      </w:r>
      <w:r>
        <w:rPr>
          <w:rFonts w:ascii="SimSun" w:hAnsi="SimSun" w:eastAsia="SimSun" w:cs="SimSun"/>
          <w:sz w:val="24"/>
          <w:szCs w:val="24"/>
          <w:color w:val="030303"/>
          <w:spacing w:val="-2"/>
        </w:rPr>
        <w:t>域性的一种直接有效的途径。地方材料大多质朴、典雅，结合传统做法能体现农村住宅浓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1"/>
        </w:rPr>
        <w:t>郁的乡土气息和生</w:t>
      </w:r>
      <w:r>
        <w:rPr>
          <w:rFonts w:ascii="SimSun" w:hAnsi="SimSun" w:eastAsia="SimSun" w:cs="SimSun"/>
          <w:sz w:val="24"/>
          <w:szCs w:val="24"/>
          <w:color w:val="030303"/>
        </w:rPr>
        <w:t>活气息。</w:t>
      </w:r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ind w:left="586"/>
        <w:spacing w:before="91" w:line="625" w:lineRule="exact"/>
        <w:rPr>
          <w:rFonts w:ascii="SimSun" w:hAnsi="SimSun" w:eastAsia="SimSun" w:cs="SimSun"/>
          <w:sz w:val="28"/>
          <w:szCs w:val="28"/>
        </w:rPr>
      </w:pPr>
      <w:r>
        <w:rPr>
          <w:rFonts w:ascii="SimSun" w:hAnsi="SimSun" w:eastAsia="SimSun" w:cs="SimSun"/>
          <w:sz w:val="28"/>
          <w:szCs w:val="28"/>
          <w14:textFill>
            <w14:noFill/>
          </w14:textFill>
          <w14:textOutline w14:w="5105" w14:cap="flat" w14:cmpd="sng">
            <w14:solidFill>
              <w14:srgbClr w14:val="030303"/>
            </w14:solidFill>
            <w14:prstDash w14:val="solid"/>
            <w14:miter w14:lim="10"/>
          </w14:textOutline>
          <w:spacing w:val="-4"/>
          <w:position w:val="26"/>
        </w:rPr>
        <w:t>四</w:t>
      </w:r>
      <w:r>
        <w:rPr>
          <w:rFonts w:ascii="SimSun" w:hAnsi="SimSun" w:eastAsia="SimSun" w:cs="SimSun"/>
          <w:sz w:val="28"/>
          <w:szCs w:val="28"/>
          <w14:textFill>
            <w14:noFill/>
          </w14:textFill>
          <w14:textOutline w14:w="5105" w14:cap="flat" w14:cmpd="sng">
            <w14:solidFill>
              <w14:srgbClr w14:val="030303"/>
            </w14:solidFill>
            <w14:prstDash w14:val="solid"/>
            <w14:miter w14:lim="10"/>
          </w14:textOutline>
          <w:spacing w:val="-2"/>
          <w:position w:val="26"/>
        </w:rPr>
        <w:t>、主要经济技术指标</w:t>
      </w:r>
    </w:p>
    <w:p>
      <w:pPr>
        <w:ind w:left="424"/>
        <w:spacing w:line="221" w:lineRule="auto"/>
        <w:rPr>
          <w:rFonts w:ascii="SimSun" w:hAnsi="SimSun" w:eastAsia="SimSun" w:cs="SimSun"/>
          <w:sz w:val="28"/>
          <w:szCs w:val="28"/>
        </w:rPr>
      </w:pPr>
      <w:r>
        <w:rPr>
          <w:rFonts w:ascii="SimSun" w:hAnsi="SimSun" w:eastAsia="SimSun" w:cs="SimSun"/>
          <w:sz w:val="28"/>
          <w:szCs w:val="28"/>
          <w14:textFill>
            <w14:noFill/>
          </w14:textFill>
          <w14:textOutline w14:w="5105" w14:cap="flat" w14:cmpd="sng">
            <w14:solidFill>
              <w14:srgbClr w14:val="030303"/>
            </w14:solidFill>
            <w14:prstDash w14:val="solid"/>
            <w14:miter w14:lim="10"/>
          </w14:textOutline>
          <w:spacing w:val="-2"/>
        </w:rPr>
        <w:t>大户型</w:t>
      </w:r>
      <w:r>
        <w:rPr>
          <w:rFonts w:ascii="SimSun" w:hAnsi="SimSun" w:eastAsia="SimSun" w:cs="SimSun"/>
          <w:sz w:val="28"/>
          <w:szCs w:val="28"/>
          <w14:textFill>
            <w14:noFill/>
          </w14:textFill>
          <w14:textOutline w14:w="5105" w14:cap="flat" w14:cmpd="sng">
            <w14:solidFill>
              <w14:srgbClr w14:val="030303"/>
            </w14:solidFill>
            <w14:prstDash w14:val="solid"/>
            <w14:miter w14:lim="10"/>
          </w14:textOutline>
          <w:spacing w:val="-1"/>
        </w:rPr>
        <w:t>指标：</w:t>
      </w:r>
    </w:p>
    <w:p>
      <w:pPr>
        <w:ind w:firstLine="549"/>
        <w:spacing w:before="151" w:line="2119" w:lineRule="exact"/>
        <w:textAlignment w:val="center"/>
        <w:rPr/>
      </w:pPr>
      <w:r>
        <w:drawing>
          <wp:inline distT="0" distB="0" distL="0" distR="0">
            <wp:extent cx="3856542" cy="1345513"/>
            <wp:effectExtent l="0" t="0" r="0" b="0"/>
            <wp:docPr id="41" name="IM 41"/>
            <wp:cNvGraphicFramePr/>
            <a:graphic>
              <a:graphicData uri="http://schemas.openxmlformats.org/drawingml/2006/picture">
                <pic:pic>
                  <pic:nvPicPr>
                    <pic:cNvPr id="41" name="IM 4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56542" cy="1345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ind w:left="586"/>
        <w:spacing w:before="91" w:line="221" w:lineRule="auto"/>
        <w:rPr>
          <w:rFonts w:ascii="SimSun" w:hAnsi="SimSun" w:eastAsia="SimSun" w:cs="SimSun"/>
          <w:sz w:val="28"/>
          <w:szCs w:val="28"/>
        </w:rPr>
      </w:pPr>
      <w:r>
        <w:rPr>
          <w:rFonts w:ascii="SimSun" w:hAnsi="SimSun" w:eastAsia="SimSun" w:cs="SimSun"/>
          <w:sz w:val="28"/>
          <w:szCs w:val="28"/>
          <w14:textFill>
            <w14:noFill/>
          </w14:textFill>
          <w14:textOutline w14:w="5105" w14:cap="flat" w14:cmpd="sng">
            <w14:solidFill>
              <w14:srgbClr w14:val="030303"/>
            </w14:solidFill>
            <w14:prstDash w14:val="solid"/>
            <w14:miter w14:lim="10"/>
          </w14:textOutline>
          <w:spacing w:val="-7"/>
        </w:rPr>
        <w:t>中</w:t>
      </w:r>
      <w:r>
        <w:rPr>
          <w:rFonts w:ascii="SimSun" w:hAnsi="SimSun" w:eastAsia="SimSun" w:cs="SimSun"/>
          <w:sz w:val="28"/>
          <w:szCs w:val="28"/>
          <w14:textFill>
            <w14:noFill/>
          </w14:textFill>
          <w14:textOutline w14:w="5105" w14:cap="flat" w14:cmpd="sng">
            <w14:solidFill>
              <w14:srgbClr w14:val="030303"/>
            </w14:solidFill>
            <w14:prstDash w14:val="solid"/>
            <w14:miter w14:lim="10"/>
          </w14:textOutline>
          <w:spacing w:val="-5"/>
        </w:rPr>
        <w:t>户型指标：</w:t>
      </w:r>
    </w:p>
    <w:p>
      <w:pPr>
        <w:ind w:firstLine="549"/>
        <w:spacing w:before="151" w:line="2119" w:lineRule="exact"/>
        <w:textAlignment w:val="center"/>
        <w:rPr/>
      </w:pPr>
      <w:r>
        <w:drawing>
          <wp:inline distT="0" distB="0" distL="0" distR="0">
            <wp:extent cx="3856542" cy="1345519"/>
            <wp:effectExtent l="0" t="0" r="0" b="0"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56542" cy="1345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ind w:left="564"/>
        <w:spacing w:before="91" w:line="645" w:lineRule="exact"/>
        <w:rPr>
          <w:rFonts w:ascii="SimSun" w:hAnsi="SimSun" w:eastAsia="SimSun" w:cs="SimSun"/>
          <w:sz w:val="28"/>
          <w:szCs w:val="28"/>
        </w:rPr>
      </w:pPr>
      <w:r>
        <w:rPr>
          <w:rFonts w:ascii="SimSun" w:hAnsi="SimSun" w:eastAsia="SimSun" w:cs="SimSun"/>
          <w:sz w:val="28"/>
          <w:szCs w:val="28"/>
          <w14:textFill>
            <w14:noFill/>
          </w14:textFill>
          <w14:textOutline w14:w="5105" w14:cap="flat" w14:cmpd="sng">
            <w14:solidFill>
              <w14:srgbClr w14:val="030303"/>
            </w14:solidFill>
            <w14:prstDash w14:val="solid"/>
            <w14:miter w14:lim="10"/>
          </w14:textOutline>
          <w:spacing w:val="-2"/>
          <w:position w:val="27"/>
        </w:rPr>
        <w:t>五、建</w:t>
      </w:r>
      <w:r>
        <w:rPr>
          <w:rFonts w:ascii="SimSun" w:hAnsi="SimSun" w:eastAsia="SimSun" w:cs="SimSun"/>
          <w:sz w:val="28"/>
          <w:szCs w:val="28"/>
          <w14:textFill>
            <w14:noFill/>
          </w14:textFill>
          <w14:textOutline w14:w="5105" w14:cap="flat" w14:cmpd="sng">
            <w14:solidFill>
              <w14:srgbClr w14:val="030303"/>
            </w14:solidFill>
            <w14:prstDash w14:val="solid"/>
            <w14:miter w14:lim="10"/>
          </w14:textOutline>
          <w:spacing w:val="-1"/>
          <w:position w:val="27"/>
        </w:rPr>
        <w:t>筑设计</w:t>
      </w:r>
    </w:p>
    <w:p>
      <w:pPr>
        <w:ind w:left="485"/>
        <w:spacing w:before="1" w:line="219" w:lineRule="auto"/>
        <w:rPr>
          <w:rFonts w:ascii="SimSun" w:hAnsi="SimSun" w:eastAsia="SimSun" w:cs="SimSu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b/>
          <w:bCs/>
          <w:color w:val="030303"/>
          <w:spacing w:val="-3"/>
        </w:rPr>
        <w:t>1</w:t>
      </w:r>
      <w:r>
        <w:rPr>
          <w:rFonts w:ascii="Times New Roman" w:hAnsi="Times New Roman" w:eastAsia="Times New Roman" w:cs="Times New Roman"/>
          <w:sz w:val="24"/>
          <w:szCs w:val="24"/>
          <w:b/>
          <w:bCs/>
          <w:color w:val="030303"/>
          <w:spacing w:val="-2"/>
        </w:rPr>
        <w:t>.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368" w14:cap="flat" w14:cmpd="sng">
            <w14:solidFill>
              <w14:srgbClr w14:val="030303"/>
            </w14:solidFill>
            <w14:prstDash w14:val="solid"/>
            <w14:miter w14:lim="10"/>
          </w14:textOutline>
          <w:spacing w:val="-2"/>
        </w:rPr>
        <w:t>项目概况</w:t>
      </w:r>
    </w:p>
    <w:p>
      <w:pPr>
        <w:spacing w:line="260" w:lineRule="auto"/>
        <w:rPr>
          <w:rFonts w:ascii="Arial"/>
          <w:sz w:val="21"/>
        </w:rPr>
      </w:pPr>
      <w:r/>
    </w:p>
    <w:p>
      <w:pPr>
        <w:ind w:right="66" w:firstLine="479"/>
        <w:spacing w:before="79" w:line="480" w:lineRule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color w:val="030303"/>
          <w:spacing w:val="-6"/>
        </w:rPr>
        <w:t>本项目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>为</w:t>
      </w:r>
      <w:r>
        <w:rPr>
          <w:rFonts w:ascii="SimSun" w:hAnsi="SimSun" w:eastAsia="SimSun" w:cs="SimSun"/>
          <w:sz w:val="24"/>
          <w:szCs w:val="24"/>
          <w:color w:val="030303"/>
          <w:spacing w:val="-3"/>
        </w:rPr>
        <w:t>一栋农房设计，项目占地</w:t>
      </w:r>
      <w:r>
        <w:rPr>
          <w:rFonts w:ascii="SimSun" w:hAnsi="SimSun" w:eastAsia="SimSun" w:cs="SimSun"/>
          <w:sz w:val="24"/>
          <w:szCs w:val="24"/>
          <w:color w:val="030303"/>
          <w:spacing w:val="-3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3"/>
        </w:rPr>
        <w:t>135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3"/>
        </w:rPr>
        <w:t>平方米，大户型总建筑面积</w:t>
      </w:r>
      <w:r>
        <w:rPr>
          <w:rFonts w:ascii="SimSun" w:hAnsi="SimSun" w:eastAsia="SimSun" w:cs="SimSun"/>
          <w:sz w:val="24"/>
          <w:szCs w:val="24"/>
          <w:color w:val="030303"/>
          <w:spacing w:val="-3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3"/>
        </w:rPr>
        <w:t>268.4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3"/>
        </w:rPr>
        <w:t>平方米，中户型总建</w:t>
      </w:r>
      <w:r>
        <w:rPr>
          <w:rFonts w:ascii="SimSun" w:hAnsi="SimSun" w:eastAsia="SimSun" w:cs="SimSun"/>
          <w:sz w:val="24"/>
          <w:szCs w:val="24"/>
          <w:color w:val="03030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6"/>
        </w:rPr>
        <w:t>筑</w:t>
      </w:r>
      <w:r>
        <w:rPr>
          <w:rFonts w:ascii="SimSun" w:hAnsi="SimSun" w:eastAsia="SimSun" w:cs="SimSun"/>
          <w:sz w:val="24"/>
          <w:szCs w:val="24"/>
          <w:color w:val="030303"/>
          <w:spacing w:val="-5"/>
        </w:rPr>
        <w:t>面</w:t>
      </w:r>
      <w:r>
        <w:rPr>
          <w:rFonts w:ascii="SimSun" w:hAnsi="SimSun" w:eastAsia="SimSun" w:cs="SimSun"/>
          <w:sz w:val="24"/>
          <w:szCs w:val="24"/>
          <w:color w:val="030303"/>
          <w:spacing w:val="-3"/>
        </w:rPr>
        <w:t>积</w:t>
      </w:r>
      <w:r>
        <w:rPr>
          <w:rFonts w:ascii="SimSun" w:hAnsi="SimSun" w:eastAsia="SimSun" w:cs="SimSun"/>
          <w:sz w:val="24"/>
          <w:szCs w:val="24"/>
          <w:color w:val="030303"/>
          <w:spacing w:val="-3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3"/>
        </w:rPr>
        <w:t>237.3</w:t>
      </w:r>
      <w:r>
        <w:rPr>
          <w:rFonts w:ascii="Times New Roman" w:hAnsi="Times New Roman" w:eastAsia="Times New Roman" w:cs="Times New Roman"/>
          <w:sz w:val="24"/>
          <w:szCs w:val="24"/>
          <w:color w:val="030303"/>
          <w:spacing w:val="-3"/>
        </w:rPr>
        <w:t xml:space="preserve"> </w:t>
      </w:r>
      <w:r>
        <w:rPr>
          <w:rFonts w:ascii="SimSun" w:hAnsi="SimSun" w:eastAsia="SimSun" w:cs="SimSun"/>
          <w:sz w:val="24"/>
          <w:szCs w:val="24"/>
          <w:color w:val="030303"/>
          <w:spacing w:val="-3"/>
        </w:rPr>
        <w:t>平方米，层数均为二层。</w:t>
      </w:r>
    </w:p>
    <w:p>
      <w:pPr>
        <w:ind w:left="475"/>
        <w:spacing w:before="1" w:line="184" w:lineRule="auto"/>
        <w:rPr>
          <w:rFonts w:ascii="SimSun" w:hAnsi="SimSun" w:eastAsia="SimSun" w:cs="SimSu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b/>
          <w:bCs/>
          <w:color w:val="030303"/>
          <w:spacing w:val="-1"/>
        </w:rPr>
        <w:t>2.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368" w14:cap="flat" w14:cmpd="sng">
            <w14:solidFill>
              <w14:srgbClr w14:val="030303"/>
            </w14:solidFill>
            <w14:prstDash w14:val="solid"/>
            <w14:miter w14:lim="10"/>
          </w14:textOutline>
          <w:spacing w:val="-1"/>
        </w:rPr>
        <w:t>户</w:t>
      </w:r>
      <w:r>
        <w:rPr>
          <w:rFonts w:ascii="SimSun" w:hAnsi="SimSun" w:eastAsia="SimSun" w:cs="SimSun"/>
          <w:sz w:val="24"/>
          <w:szCs w:val="24"/>
          <w14:textFill>
            <w14:noFill/>
          </w14:textFill>
          <w14:textOutline w14:w="4368" w14:cap="flat" w14:cmpd="sng">
            <w14:solidFill>
              <w14:srgbClr w14:val="030303"/>
            </w14:solidFill>
            <w14:prstDash w14:val="solid"/>
            <w14:miter w14:lim="10"/>
          </w14:textOutline>
        </w:rPr>
        <w:t>型设计</w:t>
      </w:r>
    </w:p>
    <w:p>
      <w:pPr>
        <w:sectPr>
          <w:type w:val="continuous"/>
          <w:pgSz w:w="23812" w:h="16838"/>
          <w:pgMar w:top="400" w:right="1448" w:bottom="400" w:left="1412" w:header="0" w:footer="0" w:gutter="0"/>
          <w:cols w:equalWidth="0" w:num="2">
            <w:col w:w="10558" w:space="100"/>
            <w:col w:w="10293" w:space="0"/>
          </w:cols>
        </w:sectPr>
        <w:rPr/>
      </w:pPr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spacing w:line="94" w:lineRule="exact"/>
        <w:rPr/>
      </w:pPr>
      <w:r/>
    </w:p>
    <w:p>
      <w:pPr>
        <w:sectPr>
          <w:pgSz w:w="23812" w:h="16838"/>
          <w:pgMar w:top="400" w:right="1817" w:bottom="400" w:left="1405" w:header="0" w:footer="0" w:gutter="0"/>
          <w:cols w:equalWidth="0" w:num="1">
            <w:col w:w="20588" w:space="0"/>
          </w:cols>
        </w:sectPr>
        <w:rPr/>
      </w:pPr>
    </w:p>
    <w:p>
      <w:pPr>
        <w:ind w:right="882" w:firstLine="471"/>
        <w:spacing w:before="47" w:line="494" w:lineRule="auto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color w:val="030303"/>
          <w:spacing w:val="1"/>
        </w:rPr>
        <w:t>住宅一层高为</w:t>
      </w:r>
      <w:r>
        <w:rPr>
          <w:rFonts w:ascii="SimSun" w:hAnsi="SimSun" w:eastAsia="SimSun" w:cs="SimSun"/>
          <w:sz w:val="23"/>
          <w:szCs w:val="23"/>
          <w:color w:val="030303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1"/>
        </w:rPr>
        <w:t>3.8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1"/>
        </w:rPr>
        <w:t xml:space="preserve">  </w:t>
      </w:r>
      <w:r>
        <w:rPr>
          <w:rFonts w:ascii="SimSun" w:hAnsi="SimSun" w:eastAsia="SimSun" w:cs="SimSun"/>
          <w:sz w:val="23"/>
          <w:szCs w:val="23"/>
          <w:color w:val="030303"/>
          <w:spacing w:val="1"/>
        </w:rPr>
        <w:t>米，二层</w:t>
      </w:r>
      <w:r>
        <w:rPr>
          <w:rFonts w:ascii="SimSun" w:hAnsi="SimSun" w:eastAsia="SimSun" w:cs="SimSun"/>
          <w:sz w:val="23"/>
          <w:szCs w:val="23"/>
          <w:color w:val="030303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1"/>
        </w:rPr>
        <w:t>3.3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1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1"/>
        </w:rPr>
        <w:t>米。大户型建筑面积</w:t>
      </w:r>
      <w:r>
        <w:rPr>
          <w:rFonts w:ascii="SimSun" w:hAnsi="SimSun" w:eastAsia="SimSun" w:cs="SimSun"/>
          <w:sz w:val="23"/>
          <w:szCs w:val="23"/>
          <w:color w:val="030303"/>
          <w:spacing w:val="1"/>
        </w:rPr>
        <w:t xml:space="preserve"> 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1"/>
        </w:rPr>
        <w:t>268.</w:t>
      </w:r>
      <w:r>
        <w:rPr>
          <w:rFonts w:ascii="Times New Roman" w:hAnsi="Times New Roman" w:eastAsia="Times New Roman" w:cs="Times New Roman"/>
          <w:sz w:val="23"/>
          <w:szCs w:val="23"/>
          <w:color w:val="030303"/>
        </w:rPr>
        <w:t>4</w:t>
      </w:r>
      <w:r>
        <w:rPr>
          <w:rFonts w:ascii="Times New Roman" w:hAnsi="Times New Roman" w:eastAsia="Times New Roman" w:cs="Times New Roman"/>
          <w:sz w:val="23"/>
          <w:szCs w:val="23"/>
          <w:color w:val="030303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</w:rPr>
        <w:t>平方米，中户型建筑面积</w:t>
      </w:r>
      <w:r>
        <w:rPr>
          <w:rFonts w:ascii="SimSun" w:hAnsi="SimSun" w:eastAsia="SimSun" w:cs="SimSun"/>
          <w:sz w:val="23"/>
          <w:szCs w:val="23"/>
          <w:color w:val="030303"/>
        </w:rPr>
        <w:t xml:space="preserve"> </w:t>
      </w:r>
      <w:r>
        <w:rPr>
          <w:rFonts w:ascii="Times New Roman" w:hAnsi="Times New Roman" w:eastAsia="Times New Roman" w:cs="Times New Roman"/>
          <w:sz w:val="23"/>
          <w:szCs w:val="23"/>
          <w:color w:val="030303"/>
        </w:rPr>
        <w:t>237.3</w:t>
      </w:r>
      <w:r>
        <w:rPr>
          <w:rFonts w:ascii="Times New Roman" w:hAnsi="Times New Roman" w:eastAsia="Times New Roman" w:cs="Times New Roman"/>
          <w:sz w:val="23"/>
          <w:szCs w:val="23"/>
          <w:color w:val="030303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</w:rPr>
        <w:t>平</w:t>
      </w:r>
      <w:r>
        <w:rPr>
          <w:rFonts w:ascii="SimSun" w:hAnsi="SimSun" w:eastAsia="SimSun" w:cs="SimSun"/>
          <w:sz w:val="23"/>
          <w:szCs w:val="23"/>
          <w:color w:val="030303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8"/>
        </w:rPr>
        <w:t>方</w:t>
      </w:r>
      <w:r>
        <w:rPr>
          <w:rFonts w:ascii="SimSun" w:hAnsi="SimSun" w:eastAsia="SimSun" w:cs="SimSun"/>
          <w:sz w:val="23"/>
          <w:szCs w:val="23"/>
          <w:color w:val="030303"/>
          <w:spacing w:val="5"/>
        </w:rPr>
        <w:t>米</w:t>
      </w:r>
      <w:r>
        <w:rPr>
          <w:rFonts w:ascii="SimSun" w:hAnsi="SimSun" w:eastAsia="SimSun" w:cs="SimSun"/>
          <w:sz w:val="23"/>
          <w:szCs w:val="23"/>
          <w:color w:val="030303"/>
          <w:spacing w:val="4"/>
        </w:rPr>
        <w:t>功能性六房。</w:t>
      </w:r>
    </w:p>
    <w:p>
      <w:pPr>
        <w:ind w:left="3" w:right="743" w:firstLine="488"/>
        <w:spacing w:line="494" w:lineRule="auto"/>
        <w:rPr>
          <w:rFonts w:ascii="SimSun" w:hAnsi="SimSun" w:eastAsia="SimSun" w:cs="SimSun"/>
          <w:sz w:val="23"/>
          <w:szCs w:val="23"/>
        </w:rPr>
      </w:pP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8"/>
        </w:rPr>
        <w:t>1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8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8"/>
        </w:rPr>
        <w:t>、住宅</w:t>
      </w:r>
      <w:r>
        <w:rPr>
          <w:rFonts w:ascii="SimSun" w:hAnsi="SimSun" w:eastAsia="SimSun" w:cs="SimSun"/>
          <w:sz w:val="23"/>
          <w:szCs w:val="23"/>
          <w:color w:val="030303"/>
          <w:spacing w:val="6"/>
        </w:rPr>
        <w:t>户</w:t>
      </w:r>
      <w:r>
        <w:rPr>
          <w:rFonts w:ascii="SimSun" w:hAnsi="SimSun" w:eastAsia="SimSun" w:cs="SimSun"/>
          <w:sz w:val="23"/>
          <w:szCs w:val="23"/>
          <w:color w:val="030303"/>
          <w:spacing w:val="4"/>
        </w:rPr>
        <w:t>型设计根据现代人的生活需要，并适当超前考虑将来人们的生活模式等，追求住宅</w:t>
      </w:r>
      <w:r>
        <w:rPr>
          <w:rFonts w:ascii="SimSun" w:hAnsi="SimSun" w:eastAsia="SimSun" w:cs="SimSun"/>
          <w:sz w:val="23"/>
          <w:szCs w:val="23"/>
          <w:color w:val="030303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3"/>
        </w:rPr>
        <w:t>设计真正做到“以人为本”</w:t>
      </w:r>
      <w:r>
        <w:rPr>
          <w:rFonts w:ascii="SimSun" w:hAnsi="SimSun" w:eastAsia="SimSun" w:cs="SimSun"/>
          <w:sz w:val="23"/>
          <w:szCs w:val="23"/>
          <w:color w:val="030303"/>
          <w:spacing w:val="3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3"/>
        </w:rPr>
        <w:t>，有宽敞的、明亮的客厅，舒适型卧室均配有良好的视野环境，厨</w:t>
      </w:r>
      <w:r>
        <w:rPr>
          <w:rFonts w:ascii="SimSun" w:hAnsi="SimSun" w:eastAsia="SimSun" w:cs="SimSun"/>
          <w:sz w:val="23"/>
          <w:szCs w:val="23"/>
          <w:color w:val="030303"/>
        </w:rPr>
        <w:t>房、</w:t>
      </w:r>
      <w:r>
        <w:rPr>
          <w:rFonts w:ascii="SimSun" w:hAnsi="SimSun" w:eastAsia="SimSun" w:cs="SimSun"/>
          <w:sz w:val="23"/>
          <w:szCs w:val="23"/>
          <w:color w:val="030303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8"/>
        </w:rPr>
        <w:t>明</w:t>
      </w:r>
      <w:r>
        <w:rPr>
          <w:rFonts w:ascii="SimSun" w:hAnsi="SimSun" w:eastAsia="SimSun" w:cs="SimSun"/>
          <w:sz w:val="23"/>
          <w:szCs w:val="23"/>
          <w:color w:val="030303"/>
          <w:spacing w:val="6"/>
        </w:rPr>
        <w:t>卫生间以及足够的储藏空间，均是新农村高品质生活的需求。</w:t>
      </w:r>
    </w:p>
    <w:p>
      <w:pPr>
        <w:ind w:right="743" w:firstLine="469"/>
        <w:spacing w:before="1" w:line="494" w:lineRule="auto"/>
        <w:rPr>
          <w:rFonts w:ascii="SimSun" w:hAnsi="SimSun" w:eastAsia="SimSun" w:cs="SimSun"/>
          <w:sz w:val="23"/>
          <w:szCs w:val="23"/>
        </w:rPr>
      </w:pP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7"/>
        </w:rPr>
        <w:t>2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5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5"/>
        </w:rPr>
        <w:t>、平面设计上，所有居住空间朝南。户内均有良好的室内空间对流条件，南北向通风。有效</w:t>
      </w:r>
      <w:r>
        <w:rPr>
          <w:rFonts w:ascii="SimSun" w:hAnsi="SimSun" w:eastAsia="SimSun" w:cs="SimSun"/>
          <w:sz w:val="23"/>
          <w:szCs w:val="23"/>
          <w:color w:val="030303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8"/>
        </w:rPr>
        <w:t>地改善了</w:t>
      </w:r>
      <w:r>
        <w:rPr>
          <w:rFonts w:ascii="SimSun" w:hAnsi="SimSun" w:eastAsia="SimSun" w:cs="SimSun"/>
          <w:sz w:val="23"/>
          <w:szCs w:val="23"/>
          <w:color w:val="030303"/>
          <w:spacing w:val="6"/>
        </w:rPr>
        <w:t>居</w:t>
      </w:r>
      <w:r>
        <w:rPr>
          <w:rFonts w:ascii="SimSun" w:hAnsi="SimSun" w:eastAsia="SimSun" w:cs="SimSun"/>
          <w:sz w:val="23"/>
          <w:szCs w:val="23"/>
          <w:color w:val="030303"/>
          <w:spacing w:val="4"/>
        </w:rPr>
        <w:t>室的生活环境。每户均有朝南超宽大阳台，设置洗衣间，晾晒与喝茶互不影响。平面布</w:t>
      </w:r>
      <w:r>
        <w:rPr>
          <w:rFonts w:ascii="SimSun" w:hAnsi="SimSun" w:eastAsia="SimSun" w:cs="SimSun"/>
          <w:sz w:val="23"/>
          <w:szCs w:val="23"/>
          <w:color w:val="030303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10"/>
        </w:rPr>
        <w:t>局上，力求客</w:t>
      </w:r>
      <w:r>
        <w:rPr>
          <w:rFonts w:ascii="SimSun" w:hAnsi="SimSun" w:eastAsia="SimSun" w:cs="SimSun"/>
          <w:sz w:val="23"/>
          <w:szCs w:val="23"/>
          <w:color w:val="030303"/>
          <w:spacing w:val="5"/>
        </w:rPr>
        <w:t>餐厅的动空间、卧室的静空间以及厨房等空间相对独立，交能流线便捷而互不干扰。</w:t>
      </w:r>
      <w:r>
        <w:rPr>
          <w:rFonts w:ascii="SimSun" w:hAnsi="SimSun" w:eastAsia="SimSun" w:cs="SimSun"/>
          <w:sz w:val="23"/>
          <w:szCs w:val="23"/>
          <w:color w:val="030303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6"/>
        </w:rPr>
        <w:t>室内交通面积适宜，房间方整，尺度良好</w:t>
      </w:r>
      <w:r>
        <w:rPr>
          <w:rFonts w:ascii="SimSun" w:hAnsi="SimSun" w:eastAsia="SimSun" w:cs="SimSun"/>
          <w:sz w:val="23"/>
          <w:szCs w:val="23"/>
          <w:color w:val="030303"/>
          <w:spacing w:val="5"/>
        </w:rPr>
        <w:t>。</w:t>
      </w:r>
    </w:p>
    <w:p>
      <w:pPr>
        <w:ind w:left="2" w:right="823" w:firstLine="471"/>
        <w:spacing w:line="494" w:lineRule="auto"/>
        <w:rPr>
          <w:rFonts w:ascii="SimSun" w:hAnsi="SimSun" w:eastAsia="SimSun" w:cs="SimSun"/>
          <w:sz w:val="23"/>
          <w:szCs w:val="23"/>
        </w:rPr>
      </w:pP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5"/>
        </w:rPr>
        <w:t>3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5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5"/>
        </w:rPr>
        <w:t>、各功能空间均有良好的空间尺度和视觉效果，拥有充足的光照和良好的视野。主次卧室</w:t>
      </w:r>
      <w:r>
        <w:rPr>
          <w:rFonts w:ascii="SimSun" w:hAnsi="SimSun" w:eastAsia="SimSun" w:cs="SimSun"/>
          <w:sz w:val="23"/>
          <w:szCs w:val="23"/>
          <w:color w:val="030303"/>
          <w:spacing w:val="3"/>
        </w:rPr>
        <w:t>区</w:t>
      </w:r>
      <w:r>
        <w:rPr>
          <w:rFonts w:ascii="SimSun" w:hAnsi="SimSun" w:eastAsia="SimSun" w:cs="SimSun"/>
          <w:sz w:val="23"/>
          <w:szCs w:val="23"/>
          <w:color w:val="030303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2"/>
        </w:rPr>
        <w:t>分明显。</w:t>
      </w:r>
    </w:p>
    <w:p>
      <w:pPr>
        <w:ind w:right="879" w:firstLine="468"/>
        <w:spacing w:before="1" w:line="494" w:lineRule="auto"/>
        <w:rPr>
          <w:rFonts w:ascii="SimSun" w:hAnsi="SimSun" w:eastAsia="SimSun" w:cs="SimSun"/>
          <w:sz w:val="23"/>
          <w:szCs w:val="23"/>
        </w:rPr>
      </w:pP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6"/>
        </w:rPr>
        <w:t>4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6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6"/>
        </w:rPr>
        <w:t>、厨房与餐厅场所</w:t>
      </w:r>
      <w:r>
        <w:rPr>
          <w:rFonts w:ascii="SimSun" w:hAnsi="SimSun" w:eastAsia="SimSun" w:cs="SimSun"/>
          <w:sz w:val="23"/>
          <w:szCs w:val="23"/>
          <w:color w:val="030303"/>
          <w:spacing w:val="4"/>
        </w:rPr>
        <w:t>便</w:t>
      </w:r>
      <w:r>
        <w:rPr>
          <w:rFonts w:ascii="SimSun" w:hAnsi="SimSun" w:eastAsia="SimSun" w:cs="SimSun"/>
          <w:sz w:val="23"/>
          <w:szCs w:val="23"/>
          <w:color w:val="030303"/>
          <w:spacing w:val="3"/>
        </w:rPr>
        <w:t>捷联系，用餐空间相对完整，卫生间的各个功能组合明确，干湿分离，</w:t>
      </w:r>
      <w:r>
        <w:rPr>
          <w:rFonts w:ascii="SimSun" w:hAnsi="SimSun" w:eastAsia="SimSun" w:cs="SimSun"/>
          <w:sz w:val="23"/>
          <w:szCs w:val="23"/>
          <w:color w:val="030303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6"/>
        </w:rPr>
        <w:t>布</w:t>
      </w:r>
      <w:r>
        <w:rPr>
          <w:rFonts w:ascii="SimSun" w:hAnsi="SimSun" w:eastAsia="SimSun" w:cs="SimSun"/>
          <w:sz w:val="23"/>
          <w:szCs w:val="23"/>
          <w:color w:val="030303"/>
          <w:spacing w:val="5"/>
        </w:rPr>
        <w:t>局合理，利于防潮。</w:t>
      </w:r>
    </w:p>
    <w:p>
      <w:pPr>
        <w:ind w:left="468"/>
        <w:spacing w:line="226" w:lineRule="auto"/>
        <w:rPr>
          <w:rFonts w:ascii="SimSun" w:hAnsi="SimSun" w:eastAsia="SimSun" w:cs="SimSun"/>
          <w:sz w:val="23"/>
          <w:szCs w:val="23"/>
        </w:rPr>
      </w:pPr>
      <w:r>
        <w:rPr>
          <w:rFonts w:ascii="Times New Roman" w:hAnsi="Times New Roman" w:eastAsia="Times New Roman" w:cs="Times New Roman"/>
          <w:sz w:val="23"/>
          <w:szCs w:val="23"/>
          <w:b/>
          <w:bCs/>
          <w:color w:val="030303"/>
          <w:spacing w:val="5"/>
        </w:rPr>
        <w:t>3.</w:t>
      </w:r>
      <w:r>
        <w:rPr>
          <w:rFonts w:ascii="SimSun" w:hAnsi="SimSun" w:eastAsia="SimSun" w:cs="SimSun"/>
          <w:sz w:val="23"/>
          <w:szCs w:val="23"/>
          <w14:textFill>
            <w14:noFill/>
          </w14:textFill>
          <w14:textOutline w14:w="4305" w14:cap="flat" w14:cmpd="sng">
            <w14:solidFill>
              <w14:srgbClr w14:val="030303"/>
            </w14:solidFill>
            <w14:prstDash w14:val="solid"/>
            <w14:miter w14:lim="10"/>
          </w14:textOutline>
          <w:spacing w:val="5"/>
        </w:rPr>
        <w:t>立面设计</w:t>
      </w:r>
    </w:p>
    <w:p>
      <w:pPr>
        <w:spacing w:line="257" w:lineRule="auto"/>
        <w:rPr>
          <w:rFonts w:ascii="Arial"/>
          <w:sz w:val="21"/>
        </w:rPr>
      </w:pPr>
      <w:r/>
    </w:p>
    <w:p>
      <w:pPr>
        <w:ind w:right="797" w:firstLine="591"/>
        <w:spacing w:before="76" w:line="495" w:lineRule="auto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color w:val="030303"/>
          <w:spacing w:val="12"/>
        </w:rPr>
        <w:t>立面设</w:t>
      </w:r>
      <w:r>
        <w:rPr>
          <w:rFonts w:ascii="SimSun" w:hAnsi="SimSun" w:eastAsia="SimSun" w:cs="SimSun"/>
          <w:sz w:val="23"/>
          <w:szCs w:val="23"/>
          <w:color w:val="030303"/>
          <w:spacing w:val="10"/>
        </w:rPr>
        <w:t>计</w:t>
      </w:r>
      <w:r>
        <w:rPr>
          <w:rFonts w:ascii="SimSun" w:hAnsi="SimSun" w:eastAsia="SimSun" w:cs="SimSun"/>
          <w:sz w:val="23"/>
          <w:szCs w:val="23"/>
          <w:color w:val="030303"/>
          <w:spacing w:val="6"/>
        </w:rPr>
        <w:t>简洁现代，屋脊及装饰线脚在传统元素基础上予以简化，多平直、简洁；南面设计</w:t>
      </w:r>
      <w:r>
        <w:rPr>
          <w:rFonts w:ascii="SimSun" w:hAnsi="SimSun" w:eastAsia="SimSun" w:cs="SimSun"/>
          <w:sz w:val="23"/>
          <w:szCs w:val="23"/>
          <w:color w:val="030303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8"/>
        </w:rPr>
        <w:t>露台空间</w:t>
      </w:r>
      <w:r>
        <w:rPr>
          <w:rFonts w:ascii="SimSun" w:hAnsi="SimSun" w:eastAsia="SimSun" w:cs="SimSun"/>
          <w:sz w:val="23"/>
          <w:szCs w:val="23"/>
          <w:color w:val="030303"/>
          <w:spacing w:val="6"/>
        </w:rPr>
        <w:t>，</w:t>
      </w:r>
      <w:r>
        <w:rPr>
          <w:rFonts w:ascii="SimSun" w:hAnsi="SimSun" w:eastAsia="SimSun" w:cs="SimSun"/>
          <w:sz w:val="23"/>
          <w:szCs w:val="23"/>
          <w:color w:val="030303"/>
          <w:spacing w:val="4"/>
        </w:rPr>
        <w:t>丰富立面层次，同时作为观景平台。立面色彩上通过米白色仿石涂料以及仿青砖涂料的</w:t>
      </w:r>
      <w:r>
        <w:rPr>
          <w:rFonts w:ascii="SimSun" w:hAnsi="SimSun" w:eastAsia="SimSun" w:cs="SimSun"/>
          <w:sz w:val="23"/>
          <w:szCs w:val="23"/>
          <w:color w:val="030303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12"/>
        </w:rPr>
        <w:t>配合让</w:t>
      </w:r>
      <w:r>
        <w:rPr>
          <w:rFonts w:ascii="SimSun" w:hAnsi="SimSun" w:eastAsia="SimSun" w:cs="SimSun"/>
          <w:sz w:val="23"/>
          <w:szCs w:val="23"/>
          <w:color w:val="030303"/>
          <w:spacing w:val="9"/>
        </w:rPr>
        <w:t>建</w:t>
      </w:r>
      <w:r>
        <w:rPr>
          <w:rFonts w:ascii="SimSun" w:hAnsi="SimSun" w:eastAsia="SimSun" w:cs="SimSun"/>
          <w:sz w:val="23"/>
          <w:szCs w:val="23"/>
          <w:color w:val="030303"/>
          <w:spacing w:val="6"/>
        </w:rPr>
        <w:t>筑更具特点,让建筑既有新中式古典的韵味也不乏现代的美感。更加符合泰兴沿江滩地乡</w:t>
      </w:r>
      <w:r>
        <w:rPr>
          <w:rFonts w:ascii="SimSun" w:hAnsi="SimSun" w:eastAsia="SimSun" w:cs="SimSun"/>
          <w:sz w:val="23"/>
          <w:szCs w:val="23"/>
          <w:color w:val="030303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7"/>
        </w:rPr>
        <w:t>村</w:t>
      </w:r>
      <w:r>
        <w:rPr>
          <w:rFonts w:ascii="SimSun" w:hAnsi="SimSun" w:eastAsia="SimSun" w:cs="SimSun"/>
          <w:sz w:val="23"/>
          <w:szCs w:val="23"/>
          <w:color w:val="030303"/>
          <w:spacing w:val="4"/>
        </w:rPr>
        <w:t>风貌的特点。</w:t>
      </w:r>
    </w:p>
    <w:p>
      <w:pPr>
        <w:spacing w:line="434" w:lineRule="auto"/>
        <w:rPr>
          <w:rFonts w:ascii="Arial"/>
          <w:sz w:val="21"/>
        </w:rPr>
      </w:pPr>
      <w:r/>
    </w:p>
    <w:p>
      <w:pPr>
        <w:ind w:left="3572"/>
        <w:spacing w:before="98" w:line="215" w:lineRule="auto"/>
        <w:rPr>
          <w:rFonts w:ascii="DengXian" w:hAnsi="DengXian" w:eastAsia="DengXian" w:cs="DengXian"/>
          <w:sz w:val="29"/>
          <w:szCs w:val="29"/>
        </w:rPr>
      </w:pPr>
      <w:r>
        <w:rPr>
          <w:rFonts w:ascii="DengXian" w:hAnsi="DengXian" w:eastAsia="DengXian" w:cs="DengXian"/>
          <w:sz w:val="29"/>
          <w:szCs w:val="29"/>
          <w14:textFill>
            <w14:noFill/>
          </w14:textFill>
          <w14:textOutline w14:w="5372" w14:cap="flat" w14:cmpd="sng">
            <w14:solidFill>
              <w14:srgbClr w14:val="030303"/>
            </w14:solidFill>
            <w14:prstDash w14:val="solid"/>
            <w14:miter w14:lim="10"/>
          </w14:textOutline>
          <w:spacing w:val="-6"/>
        </w:rPr>
        <w:t>第</w:t>
      </w:r>
      <w:r>
        <w:rPr>
          <w:rFonts w:ascii="DengXian" w:hAnsi="DengXian" w:eastAsia="DengXian" w:cs="DengXian"/>
          <w:sz w:val="29"/>
          <w:szCs w:val="29"/>
          <w14:textFill>
            <w14:noFill/>
          </w14:textFill>
          <w14:textOutline w14:w="5372" w14:cap="flat" w14:cmpd="sng">
            <w14:solidFill>
              <w14:srgbClr w14:val="030303"/>
            </w14:solidFill>
            <w14:prstDash w14:val="solid"/>
            <w14:miter w14:lim="10"/>
          </w14:textOutline>
          <w:spacing w:val="-5"/>
        </w:rPr>
        <w:t>二</w:t>
      </w:r>
      <w:r>
        <w:rPr>
          <w:rFonts w:ascii="DengXian" w:hAnsi="DengXian" w:eastAsia="DengXian" w:cs="DengXian"/>
          <w:sz w:val="29"/>
          <w:szCs w:val="29"/>
          <w14:textFill>
            <w14:noFill/>
          </w14:textFill>
          <w14:textOutline w14:w="5372" w14:cap="flat" w14:cmpd="sng">
            <w14:solidFill>
              <w14:srgbClr w14:val="030303"/>
            </w14:solidFill>
            <w14:prstDash w14:val="solid"/>
            <w14:miter w14:lim="10"/>
          </w14:textOutline>
          <w:spacing w:val="-3"/>
        </w:rPr>
        <w:t>章</w:t>
      </w:r>
      <w:r>
        <w:rPr>
          <w:rFonts w:ascii="DengXian" w:hAnsi="DengXian" w:eastAsia="DengXian" w:cs="DengXian"/>
          <w:sz w:val="29"/>
          <w:szCs w:val="29"/>
          <w14:textFill>
            <w14:noFill/>
          </w14:textFill>
          <w:spacing w:val="-3"/>
        </w:rPr>
        <w:t xml:space="preserve"> </w:t>
      </w:r>
      <w:r>
        <w:rPr>
          <w:rFonts w:ascii="DengXian" w:hAnsi="DengXian" w:eastAsia="DengXian" w:cs="DengXian"/>
          <w:sz w:val="29"/>
          <w:szCs w:val="29"/>
          <w14:textFill>
            <w14:noFill/>
          </w14:textFill>
          <w14:textOutline w14:w="5372" w14:cap="flat" w14:cmpd="sng">
            <w14:solidFill>
              <w14:srgbClr w14:val="030303"/>
            </w14:solidFill>
            <w14:prstDash w14:val="solid"/>
            <w14:miter w14:lim="10"/>
          </w14:textOutline>
          <w:spacing w:val="-3"/>
        </w:rPr>
        <w:t>、节能设计说明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46" w:line="224" w:lineRule="auto"/>
        <w:rPr>
          <w:rFonts w:ascii="SimSun" w:hAnsi="SimSun" w:eastAsia="SimSun" w:cs="SimSun"/>
          <w:sz w:val="23"/>
          <w:szCs w:val="23"/>
        </w:rPr>
      </w:pP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-4"/>
        </w:rPr>
        <w:t>2.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-2"/>
        </w:rPr>
        <w:t xml:space="preserve"> 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-2"/>
        </w:rPr>
        <w:t>1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-2"/>
        </w:rPr>
        <w:t xml:space="preserve">  </w:t>
      </w:r>
      <w:r>
        <w:rPr>
          <w:rFonts w:ascii="SimSun" w:hAnsi="SimSun" w:eastAsia="SimSun" w:cs="SimSun"/>
          <w:sz w:val="23"/>
          <w:szCs w:val="23"/>
          <w:color w:val="030303"/>
          <w:spacing w:val="-2"/>
        </w:rPr>
        <w:t>设计依据</w:t>
      </w:r>
    </w:p>
    <w:p>
      <w:pPr>
        <w:spacing w:line="259" w:lineRule="auto"/>
        <w:rPr>
          <w:rFonts w:ascii="Arial"/>
          <w:sz w:val="21"/>
        </w:rPr>
      </w:pPr>
      <w:r/>
    </w:p>
    <w:p>
      <w:pPr>
        <w:ind w:left="8"/>
        <w:spacing w:before="75" w:line="616" w:lineRule="exact"/>
        <w:rPr>
          <w:rFonts w:ascii="Times New Roman" w:hAnsi="Times New Roman" w:eastAsia="Times New Roman" w:cs="Times New Roma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color w:val="030303"/>
          <w:spacing w:val="5"/>
          <w:position w:val="29"/>
        </w:rPr>
        <w:t>《采暖居住建筑节能设计标准》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position w:val="29"/>
        </w:rPr>
        <w:t>DB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5"/>
          <w:position w:val="29"/>
        </w:rPr>
        <w:t>62-3033-200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3"/>
          <w:position w:val="29"/>
        </w:rPr>
        <w:t>6</w:t>
      </w:r>
    </w:p>
    <w:p>
      <w:pPr>
        <w:ind w:left="8"/>
        <w:spacing w:before="1" w:line="224" w:lineRule="auto"/>
        <w:rPr>
          <w:rFonts w:ascii="Times New Roman" w:hAnsi="Times New Roman" w:eastAsia="Times New Roman" w:cs="Times New Roma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color w:val="030303"/>
          <w:spacing w:val="5"/>
        </w:rPr>
        <w:t>《公共建筑节能设计标准》</w:t>
      </w:r>
      <w:r>
        <w:rPr>
          <w:rFonts w:ascii="Times New Roman" w:hAnsi="Times New Roman" w:eastAsia="Times New Roman" w:cs="Times New Roman"/>
          <w:sz w:val="23"/>
          <w:szCs w:val="23"/>
          <w:color w:val="030303"/>
        </w:rPr>
        <w:t>DB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5"/>
        </w:rPr>
        <w:t>50189-200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4"/>
        </w:rPr>
        <w:t>5</w:t>
      </w:r>
    </w:p>
    <w:p>
      <w:pPr>
        <w:spacing w:line="258" w:lineRule="auto"/>
        <w:rPr>
          <w:rFonts w:ascii="Arial"/>
          <w:sz w:val="21"/>
        </w:rPr>
      </w:pPr>
      <w:r/>
    </w:p>
    <w:p>
      <w:pPr>
        <w:spacing w:before="75" w:line="226" w:lineRule="auto"/>
        <w:rPr>
          <w:rFonts w:ascii="SimSun" w:hAnsi="SimSun" w:eastAsia="SimSun" w:cs="SimSun"/>
          <w:sz w:val="23"/>
          <w:szCs w:val="23"/>
        </w:rPr>
      </w:pP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6"/>
        </w:rPr>
        <w:t>2.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4"/>
        </w:rPr>
        <w:t>2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3"/>
        </w:rPr>
        <w:t xml:space="preserve">  </w:t>
      </w:r>
      <w:r>
        <w:rPr>
          <w:rFonts w:ascii="SimSun" w:hAnsi="SimSun" w:eastAsia="SimSun" w:cs="SimSun"/>
          <w:sz w:val="23"/>
          <w:szCs w:val="23"/>
          <w:color w:val="030303"/>
          <w:spacing w:val="3"/>
        </w:rPr>
        <w:t>建筑节能</w:t>
      </w:r>
    </w:p>
    <w:p>
      <w:pPr>
        <w:spacing w:line="258" w:lineRule="auto"/>
        <w:rPr>
          <w:rFonts w:ascii="Arial"/>
          <w:sz w:val="21"/>
        </w:rPr>
      </w:pPr>
      <w:r/>
    </w:p>
    <w:p>
      <w:pPr>
        <w:ind w:left="5"/>
        <w:spacing w:before="75" w:line="224" w:lineRule="auto"/>
        <w:rPr>
          <w:rFonts w:ascii="Times New Roman" w:hAnsi="Times New Roman" w:eastAsia="Times New Roman" w:cs="Times New Roma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color w:val="030303"/>
          <w:spacing w:val="-6"/>
        </w:rPr>
        <w:t>本工程为新农村建设，</w:t>
      </w:r>
      <w:r>
        <w:rPr>
          <w:rFonts w:ascii="SimSun" w:hAnsi="SimSun" w:eastAsia="SimSun" w:cs="SimSun"/>
          <w:sz w:val="23"/>
          <w:szCs w:val="23"/>
          <w:color w:val="030303"/>
          <w:spacing w:val="-4"/>
        </w:rPr>
        <w:t>因</w:t>
      </w:r>
      <w:r>
        <w:rPr>
          <w:rFonts w:ascii="SimSun" w:hAnsi="SimSun" w:eastAsia="SimSun" w:cs="SimSun"/>
          <w:sz w:val="23"/>
          <w:szCs w:val="23"/>
          <w:color w:val="030303"/>
          <w:spacing w:val="-3"/>
        </w:rPr>
        <w:t>而节能设计是关键，《采暖居住建筑节能设计标准》</w:t>
      </w:r>
      <w:r>
        <w:rPr>
          <w:rFonts w:ascii="SimSun" w:hAnsi="SimSun" w:eastAsia="SimSun" w:cs="SimSun"/>
          <w:sz w:val="23"/>
          <w:szCs w:val="23"/>
          <w:color w:val="030303"/>
          <w:spacing w:val="-3"/>
        </w:rPr>
        <w:t xml:space="preserve">   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-3"/>
        </w:rPr>
        <w:t>DB62-3033-2006</w:t>
      </w:r>
    </w:p>
    <w:p>
      <w:pPr>
        <w:spacing w:line="259" w:lineRule="auto"/>
        <w:rPr>
          <w:rFonts w:ascii="Arial"/>
          <w:sz w:val="21"/>
        </w:rPr>
      </w:pPr>
      <w:r/>
    </w:p>
    <w:p>
      <w:pPr>
        <w:ind w:left="8"/>
        <w:spacing w:before="76" w:line="615" w:lineRule="exact"/>
        <w:rPr>
          <w:rFonts w:ascii="Times New Roman" w:hAnsi="Times New Roman" w:eastAsia="Times New Roman" w:cs="Times New Roma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color w:val="030303"/>
          <w:spacing w:val="5"/>
          <w:position w:val="29"/>
        </w:rPr>
        <w:t>《公共建筑节能设计标准》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position w:val="29"/>
        </w:rPr>
        <w:t>DB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5"/>
          <w:position w:val="29"/>
        </w:rPr>
        <w:t>50189-200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4"/>
          <w:position w:val="29"/>
        </w:rPr>
        <w:t>5</w:t>
      </w:r>
    </w:p>
    <w:p>
      <w:pPr>
        <w:ind w:left="25"/>
        <w:spacing w:before="1" w:line="224" w:lineRule="auto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color w:val="030303"/>
          <w:spacing w:val="3"/>
        </w:rPr>
        <w:t>围</w:t>
      </w:r>
      <w:r>
        <w:rPr>
          <w:rFonts w:ascii="SimSun" w:hAnsi="SimSun" w:eastAsia="SimSun" w:cs="SimSun"/>
          <w:sz w:val="23"/>
          <w:szCs w:val="23"/>
          <w:color w:val="030303"/>
          <w:spacing w:val="2"/>
        </w:rPr>
        <w:t>护结构拟采用：</w:t>
      </w:r>
    </w:p>
    <w:p>
      <w:pPr>
        <w:spacing w:line="260" w:lineRule="auto"/>
        <w:rPr>
          <w:rFonts w:ascii="Arial"/>
          <w:sz w:val="21"/>
        </w:rPr>
      </w:pPr>
      <w:r/>
    </w:p>
    <w:p>
      <w:pPr>
        <w:ind w:left="14"/>
        <w:spacing w:before="75" w:line="224" w:lineRule="auto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color w:val="030303"/>
          <w:spacing w:val="7"/>
        </w:rPr>
        <w:t>(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7"/>
        </w:rPr>
        <w:t>1</w:t>
      </w:r>
      <w:r>
        <w:rPr>
          <w:rFonts w:ascii="SimSun" w:hAnsi="SimSun" w:eastAsia="SimSun" w:cs="SimSun"/>
          <w:sz w:val="23"/>
          <w:szCs w:val="23"/>
          <w:color w:val="030303"/>
          <w:spacing w:val="7"/>
        </w:rPr>
        <w:t>)</w:t>
      </w:r>
      <w:r>
        <w:rPr>
          <w:rFonts w:ascii="SimSun" w:hAnsi="SimSun" w:eastAsia="SimSun" w:cs="SimSun"/>
          <w:sz w:val="23"/>
          <w:szCs w:val="23"/>
          <w:color w:val="030303"/>
          <w:spacing w:val="7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7"/>
        </w:rPr>
        <w:t>屋面采用</w:t>
      </w:r>
      <w:r>
        <w:rPr>
          <w:rFonts w:ascii="SimSun" w:hAnsi="SimSun" w:eastAsia="SimSun" w:cs="SimSun"/>
          <w:sz w:val="23"/>
          <w:szCs w:val="23"/>
          <w:color w:val="030303"/>
          <w:spacing w:val="7"/>
        </w:rPr>
        <w:t xml:space="preserve"> 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7"/>
        </w:rPr>
        <w:t>100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7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7"/>
        </w:rPr>
        <w:t>厚挤塑聚苯乙烯泡沫保温板</w:t>
      </w:r>
      <w:r>
        <w:rPr>
          <w:rFonts w:ascii="SimSun" w:hAnsi="SimSun" w:eastAsia="SimSun" w:cs="SimSun"/>
          <w:sz w:val="23"/>
          <w:szCs w:val="23"/>
          <w:color w:val="030303"/>
          <w:spacing w:val="2"/>
        </w:rPr>
        <w:t>。</w:t>
      </w:r>
    </w:p>
    <w:p>
      <w:pPr>
        <w:spacing w:line="260" w:lineRule="auto"/>
        <w:rPr>
          <w:rFonts w:ascii="Arial"/>
          <w:sz w:val="21"/>
        </w:rPr>
      </w:pPr>
      <w:r/>
    </w:p>
    <w:p>
      <w:pPr>
        <w:ind w:left="14"/>
        <w:spacing w:before="75" w:line="224" w:lineRule="auto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color w:val="030303"/>
          <w:spacing w:val="14"/>
        </w:rPr>
        <w:t>(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14"/>
        </w:rPr>
        <w:t>2</w:t>
      </w:r>
      <w:r>
        <w:rPr>
          <w:rFonts w:ascii="SimSun" w:hAnsi="SimSun" w:eastAsia="SimSun" w:cs="SimSun"/>
          <w:sz w:val="23"/>
          <w:szCs w:val="23"/>
          <w:color w:val="030303"/>
          <w:spacing w:val="14"/>
        </w:rPr>
        <w:t>)</w:t>
      </w:r>
      <w:r>
        <w:rPr>
          <w:rFonts w:ascii="SimSun" w:hAnsi="SimSun" w:eastAsia="SimSun" w:cs="SimSun"/>
          <w:sz w:val="23"/>
          <w:szCs w:val="23"/>
          <w:color w:val="030303"/>
          <w:spacing w:val="13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7"/>
        </w:rPr>
        <w:t>采用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7"/>
        </w:rPr>
        <w:t>300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7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7"/>
        </w:rPr>
        <w:t>厚多加气混凝土砌块</w:t>
      </w:r>
      <w:r>
        <w:rPr>
          <w:rFonts w:ascii="SimSun" w:hAnsi="SimSun" w:eastAsia="SimSun" w:cs="SimSun"/>
          <w:sz w:val="23"/>
          <w:szCs w:val="23"/>
          <w:color w:val="030303"/>
          <w:spacing w:val="7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7"/>
        </w:rPr>
        <w:t>(外贴</w:t>
      </w:r>
      <w:r>
        <w:rPr>
          <w:rFonts w:ascii="SimSun" w:hAnsi="SimSun" w:eastAsia="SimSun" w:cs="SimSun"/>
          <w:sz w:val="23"/>
          <w:szCs w:val="23"/>
          <w:color w:val="030303"/>
          <w:spacing w:val="7"/>
        </w:rPr>
        <w:t xml:space="preserve"> 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7"/>
        </w:rPr>
        <w:t>50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7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7"/>
        </w:rPr>
        <w:t>厚挤塑聚苯乙烯泡沫保温板)</w:t>
      </w:r>
      <w:r>
        <w:rPr>
          <w:rFonts w:ascii="SimSun" w:hAnsi="SimSun" w:eastAsia="SimSun" w:cs="SimSun"/>
          <w:sz w:val="23"/>
          <w:szCs w:val="23"/>
          <w:color w:val="030303"/>
          <w:spacing w:val="7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7"/>
        </w:rPr>
        <w:t>，</w:t>
      </w:r>
    </w:p>
    <w:p>
      <w:pPr>
        <w:spacing w:line="260" w:lineRule="auto"/>
        <w:rPr>
          <w:rFonts w:ascii="Arial"/>
          <w:sz w:val="21"/>
        </w:rPr>
      </w:pPr>
      <w:r/>
    </w:p>
    <w:p>
      <w:pPr>
        <w:ind w:left="14"/>
        <w:spacing w:before="75" w:line="224" w:lineRule="auto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color w:val="030303"/>
          <w:spacing w:val="20"/>
        </w:rPr>
        <w:t>(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14"/>
        </w:rPr>
        <w:t>3</w:t>
      </w:r>
      <w:r>
        <w:rPr>
          <w:rFonts w:ascii="SimSun" w:hAnsi="SimSun" w:eastAsia="SimSun" w:cs="SimSun"/>
          <w:sz w:val="23"/>
          <w:szCs w:val="23"/>
          <w:color w:val="030303"/>
          <w:spacing w:val="10"/>
        </w:rPr>
        <w:t>)</w:t>
      </w:r>
      <w:r>
        <w:rPr>
          <w:rFonts w:ascii="SimSun" w:hAnsi="SimSun" w:eastAsia="SimSun" w:cs="SimSun"/>
          <w:sz w:val="23"/>
          <w:szCs w:val="23"/>
          <w:color w:val="030303"/>
          <w:spacing w:val="10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10"/>
        </w:rPr>
        <w:t>入户门均采用保温、防火、防盗门。</w:t>
      </w:r>
    </w:p>
    <w:p>
      <w:pPr>
        <w:spacing w:line="260" w:lineRule="auto"/>
        <w:rPr>
          <w:rFonts w:ascii="Arial"/>
          <w:sz w:val="21"/>
        </w:rPr>
      </w:pPr>
      <w:r/>
    </w:p>
    <w:p>
      <w:pPr>
        <w:ind w:left="14"/>
        <w:spacing w:before="75" w:line="224" w:lineRule="auto"/>
        <w:rPr>
          <w:rFonts w:ascii="SimSun" w:hAnsi="SimSun" w:eastAsia="SimSun" w:cs="SimSun"/>
          <w:sz w:val="23"/>
          <w:szCs w:val="23"/>
        </w:rPr>
      </w:pPr>
      <w:r>
        <w:rPr>
          <w:rFonts w:ascii="SimSun" w:hAnsi="SimSun" w:eastAsia="SimSun" w:cs="SimSun"/>
          <w:sz w:val="23"/>
          <w:szCs w:val="23"/>
          <w:color w:val="030303"/>
          <w:spacing w:val="11"/>
        </w:rPr>
        <w:t>(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11"/>
        </w:rPr>
        <w:t>4</w:t>
      </w:r>
      <w:r>
        <w:rPr>
          <w:rFonts w:ascii="SimSun" w:hAnsi="SimSun" w:eastAsia="SimSun" w:cs="SimSun"/>
          <w:sz w:val="23"/>
          <w:szCs w:val="23"/>
          <w:color w:val="030303"/>
          <w:spacing w:val="11"/>
        </w:rPr>
        <w:t>)</w:t>
      </w:r>
      <w:r>
        <w:rPr>
          <w:rFonts w:ascii="SimSun" w:hAnsi="SimSun" w:eastAsia="SimSun" w:cs="SimSun"/>
          <w:sz w:val="23"/>
          <w:szCs w:val="23"/>
          <w:color w:val="030303"/>
          <w:spacing w:val="11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11"/>
        </w:rPr>
        <w:t>窗采用塑钢中空玻璃窗，阳台门腹板加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11"/>
        </w:rPr>
        <w:t>30</w:t>
      </w:r>
      <w:r>
        <w:rPr>
          <w:rFonts w:ascii="Times New Roman" w:hAnsi="Times New Roman" w:eastAsia="Times New Roman" w:cs="Times New Roman"/>
          <w:sz w:val="23"/>
          <w:szCs w:val="23"/>
          <w:color w:val="030303"/>
          <w:spacing w:val="11"/>
        </w:rPr>
        <w:t xml:space="preserve"> </w:t>
      </w:r>
      <w:r>
        <w:rPr>
          <w:rFonts w:ascii="SimSun" w:hAnsi="SimSun" w:eastAsia="SimSun" w:cs="SimSun"/>
          <w:sz w:val="23"/>
          <w:szCs w:val="23"/>
          <w:color w:val="030303"/>
          <w:spacing w:val="11"/>
        </w:rPr>
        <w:t>厚岩棉保温层</w:t>
      </w:r>
      <w:r>
        <w:rPr>
          <w:rFonts w:ascii="SimSun" w:hAnsi="SimSun" w:eastAsia="SimSun" w:cs="SimSun"/>
          <w:sz w:val="23"/>
          <w:szCs w:val="23"/>
          <w:color w:val="030303"/>
          <w:spacing w:val="7"/>
        </w:rPr>
        <w:t>。</w:t>
      </w:r>
    </w:p>
    <w:sectPr>
      <w:type w:val="continuous"/>
      <w:pgSz w:w="23812" w:h="16838"/>
      <w:pgMar w:top="400" w:right="1817" w:bottom="400" w:left="1405" w:header="0" w:footer="0" w:gutter="0"/>
      <w:cols w:equalWidth="0" w:num="2">
        <w:col w:w="10879" w:space="100"/>
        <w:col w:w="9610" w:space="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/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58240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2</wp:posOffset>
          </wp:positionV>
          <wp:extent cx="15119985" cy="10692000"/>
          <wp:effectExtent l="0" t="0" r="0" b="0"/>
          <wp:wrapNone/>
          <wp:docPr id="1" name="IM 1"/>
          <wp:cNvGraphicFramePr/>
          <a:graphic>
            <a:graphicData uri="http://schemas.openxmlformats.org/drawingml/2006/picture">
              <pic:pic>
                <pic:nvPicPr>
                  <pic:cNvPr id="1" name="IM 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5119985" cy="10692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/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59264" behindDoc="0" locked="0" layoutInCell="0" allowOverlap="1">
          <wp:simplePos x="0" y="0"/>
          <wp:positionH relativeFrom="page">
            <wp:posOffset>917486</wp:posOffset>
          </wp:positionH>
          <wp:positionV relativeFrom="page">
            <wp:posOffset>1701000</wp:posOffset>
          </wp:positionV>
          <wp:extent cx="13285026" cy="8271002"/>
          <wp:effectExtent l="0" t="0" r="0" b="0"/>
          <wp:wrapNone/>
          <wp:docPr id="29" name="IM 29"/>
          <wp:cNvGraphicFramePr/>
          <a:graphic>
            <a:graphicData uri="http://schemas.openxmlformats.org/drawingml/2006/picture">
              <pic:pic>
                <pic:nvPicPr>
                  <pic:cNvPr id="29" name="IM 2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3285026" cy="827100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1312" behindDoc="0" locked="0" layoutInCell="0" allowOverlap="1">
          <wp:simplePos x="0" y="0"/>
          <wp:positionH relativeFrom="page">
            <wp:posOffset>720001</wp:posOffset>
          </wp:positionH>
          <wp:positionV relativeFrom="page">
            <wp:posOffset>1427213</wp:posOffset>
          </wp:positionV>
          <wp:extent cx="13837501" cy="8271002"/>
          <wp:effectExtent l="0" t="0" r="0" b="0"/>
          <wp:wrapNone/>
          <wp:docPr id="31" name="IM 31"/>
          <wp:cNvGraphicFramePr/>
          <a:graphic>
            <a:graphicData uri="http://schemas.openxmlformats.org/drawingml/2006/picture">
              <pic:pic>
                <pic:nvPicPr>
                  <pic:cNvPr id="31" name="IM 3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3837501" cy="827100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6432" behindDoc="0" locked="0" layoutInCell="0" allowOverlap="1">
          <wp:simplePos x="0" y="0"/>
          <wp:positionH relativeFrom="page">
            <wp:posOffset>596176</wp:posOffset>
          </wp:positionH>
          <wp:positionV relativeFrom="page">
            <wp:posOffset>1857591</wp:posOffset>
          </wp:positionV>
          <wp:extent cx="13927645" cy="8337791"/>
          <wp:effectExtent l="0" t="0" r="0" b="0"/>
          <wp:wrapNone/>
          <wp:docPr id="36" name="IM 36"/>
          <wp:cNvGraphicFramePr/>
          <a:graphic>
            <a:graphicData uri="http://schemas.openxmlformats.org/drawingml/2006/picture">
              <pic:pic>
                <pic:nvPicPr>
                  <pic:cNvPr id="36" name="IM 3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3927645" cy="83377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6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7456" behindDoc="0" locked="0" layoutInCell="0" allowOverlap="1">
          <wp:simplePos x="0" y="0"/>
          <wp:positionH relativeFrom="page">
            <wp:posOffset>371627</wp:posOffset>
          </wp:positionH>
          <wp:positionV relativeFrom="page">
            <wp:posOffset>2282203</wp:posOffset>
          </wp:positionV>
          <wp:extent cx="14376742" cy="8337791"/>
          <wp:effectExtent l="0" t="0" r="0" b="0"/>
          <wp:wrapNone/>
          <wp:docPr id="37" name="IM 37"/>
          <wp:cNvGraphicFramePr/>
          <a:graphic>
            <a:graphicData uri="http://schemas.openxmlformats.org/drawingml/2006/picture">
              <pic:pic>
                <pic:nvPicPr>
                  <pic:cNvPr id="37" name="IM 3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4376742" cy="83377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7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8480" behindDoc="0" locked="0" layoutInCell="0" allowOverlap="1">
          <wp:simplePos x="0" y="0"/>
          <wp:positionH relativeFrom="page">
            <wp:posOffset>444944</wp:posOffset>
          </wp:positionH>
          <wp:positionV relativeFrom="page">
            <wp:posOffset>2037588</wp:posOffset>
          </wp:positionV>
          <wp:extent cx="14230108" cy="8337790"/>
          <wp:effectExtent l="0" t="0" r="0" b="0"/>
          <wp:wrapNone/>
          <wp:docPr id="38" name="IM 38"/>
          <wp:cNvGraphicFramePr/>
          <a:graphic>
            <a:graphicData uri="http://schemas.openxmlformats.org/drawingml/2006/picture">
              <pic:pic>
                <pic:nvPicPr>
                  <pic:cNvPr id="38" name="IM 3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4230108" cy="83377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8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9504" behindDoc="0" locked="0" layoutInCell="0" allowOverlap="1">
          <wp:simplePos x="0" y="0"/>
          <wp:positionH relativeFrom="page">
            <wp:posOffset>431431</wp:posOffset>
          </wp:positionH>
          <wp:positionV relativeFrom="page">
            <wp:posOffset>1873796</wp:posOffset>
          </wp:positionV>
          <wp:extent cx="14257146" cy="8337791"/>
          <wp:effectExtent l="0" t="0" r="0" b="0"/>
          <wp:wrapNone/>
          <wp:docPr id="39" name="IM 39"/>
          <wp:cNvGraphicFramePr/>
          <a:graphic>
            <a:graphicData uri="http://schemas.openxmlformats.org/drawingml/2006/picture">
              <pic:pic>
                <pic:nvPicPr>
                  <pic:cNvPr id="39" name="IM 3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4257146" cy="83377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color w:val="000000"/>
        <w:kern w:val="0"/>
        <w:snapToGrid w:val="0"/>
      </w:rPr>
    </w:rPrDefault>
  </w:docDefaults>
  <w:style w:type="paragraph" w:styleId="1" w:default="1">
    <w:name w:val="Normal"/>
    <w:semiHidden/>
    <w:qFormat/>
    <w:pPr>
      <w:spacing w:line="240" w:lineRule="w: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2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png"/><Relationship Id="rId7" Type="http://schemas.openxmlformats.org/officeDocument/2006/relationships/image" Target="media/image5.png"/><Relationship Id="rId6" Type="http://schemas.openxmlformats.org/officeDocument/2006/relationships/image" Target="media/image4.png"/><Relationship Id="rId59" Type="http://schemas.openxmlformats.org/officeDocument/2006/relationships/fontTable" Target="fontTable.xml"/><Relationship Id="rId58" Type="http://schemas.openxmlformats.org/officeDocument/2006/relationships/styles" Target="styles.xml"/><Relationship Id="rId57" Type="http://schemas.openxmlformats.org/officeDocument/2006/relationships/settings" Target="settings.xml"/><Relationship Id="rId56" Type="http://schemas.openxmlformats.org/officeDocument/2006/relationships/image" Target="media/image54.png"/><Relationship Id="rId55" Type="http://schemas.openxmlformats.org/officeDocument/2006/relationships/image" Target="media/image53.png"/><Relationship Id="rId54" Type="http://schemas.openxmlformats.org/officeDocument/2006/relationships/image" Target="media/image52.png"/><Relationship Id="rId53" Type="http://schemas.openxmlformats.org/officeDocument/2006/relationships/image" Target="media/image51.png"/><Relationship Id="rId52" Type="http://schemas.openxmlformats.org/officeDocument/2006/relationships/header" Target="header8.xml"/><Relationship Id="rId51" Type="http://schemas.openxmlformats.org/officeDocument/2006/relationships/header" Target="header7.xml"/><Relationship Id="rId50" Type="http://schemas.openxmlformats.org/officeDocument/2006/relationships/header" Target="header6.xml"/><Relationship Id="rId5" Type="http://schemas.openxmlformats.org/officeDocument/2006/relationships/footer" Target="footer1.xml"/><Relationship Id="rId49" Type="http://schemas.openxmlformats.org/officeDocument/2006/relationships/header" Target="header5.xml"/><Relationship Id="rId48" Type="http://schemas.openxmlformats.org/officeDocument/2006/relationships/image" Target="media/image46.png"/><Relationship Id="rId47" Type="http://schemas.openxmlformats.org/officeDocument/2006/relationships/image" Target="media/image45.png"/><Relationship Id="rId46" Type="http://schemas.openxmlformats.org/officeDocument/2006/relationships/image" Target="media/image44.png"/><Relationship Id="rId45" Type="http://schemas.openxmlformats.org/officeDocument/2006/relationships/image" Target="media/image43.png"/><Relationship Id="rId44" Type="http://schemas.openxmlformats.org/officeDocument/2006/relationships/header" Target="header4.xml"/><Relationship Id="rId43" Type="http://schemas.openxmlformats.org/officeDocument/2006/relationships/image" Target="media/image41.png"/><Relationship Id="rId42" Type="http://schemas.openxmlformats.org/officeDocument/2006/relationships/header" Target="header3.xml"/><Relationship Id="rId41" Type="http://schemas.openxmlformats.org/officeDocument/2006/relationships/image" Target="media/image39.png"/><Relationship Id="rId40" Type="http://schemas.openxmlformats.org/officeDocument/2006/relationships/image" Target="media/image38.png"/><Relationship Id="rId4" Type="http://schemas.openxmlformats.org/officeDocument/2006/relationships/header" Target="header2.xml"/><Relationship Id="rId39" Type="http://schemas.openxmlformats.org/officeDocument/2006/relationships/image" Target="media/image37.png"/><Relationship Id="rId38" Type="http://schemas.openxmlformats.org/officeDocument/2006/relationships/image" Target="media/image36.png"/><Relationship Id="rId37" Type="http://schemas.openxmlformats.org/officeDocument/2006/relationships/image" Target="media/image35.png"/><Relationship Id="rId36" Type="http://schemas.openxmlformats.org/officeDocument/2006/relationships/image" Target="media/image34.jpeg"/><Relationship Id="rId35" Type="http://schemas.openxmlformats.org/officeDocument/2006/relationships/image" Target="media/image33.jpeg"/><Relationship Id="rId34" Type="http://schemas.openxmlformats.org/officeDocument/2006/relationships/image" Target="media/image32.jpeg"/><Relationship Id="rId33" Type="http://schemas.openxmlformats.org/officeDocument/2006/relationships/image" Target="media/image31.png"/><Relationship Id="rId32" Type="http://schemas.openxmlformats.org/officeDocument/2006/relationships/image" Target="media/image30.png"/><Relationship Id="rId31" Type="http://schemas.openxmlformats.org/officeDocument/2006/relationships/image" Target="media/image29.png"/><Relationship Id="rId30" Type="http://schemas.openxmlformats.org/officeDocument/2006/relationships/image" Target="media/image28.png"/><Relationship Id="rId3" Type="http://schemas.openxmlformats.org/officeDocument/2006/relationships/image" Target="media/image3.png"/><Relationship Id="rId29" Type="http://schemas.openxmlformats.org/officeDocument/2006/relationships/image" Target="media/image27.png"/><Relationship Id="rId28" Type="http://schemas.openxmlformats.org/officeDocument/2006/relationships/image" Target="media/image26.png"/><Relationship Id="rId27" Type="http://schemas.openxmlformats.org/officeDocument/2006/relationships/image" Target="media/image25.png"/><Relationship Id="rId26" Type="http://schemas.openxmlformats.org/officeDocument/2006/relationships/image" Target="media/image24.png"/><Relationship Id="rId25" Type="http://schemas.openxmlformats.org/officeDocument/2006/relationships/image" Target="media/image23.png"/><Relationship Id="rId24" Type="http://schemas.openxmlformats.org/officeDocument/2006/relationships/image" Target="media/image22.png"/><Relationship Id="rId23" Type="http://schemas.openxmlformats.org/officeDocument/2006/relationships/image" Target="media/image21.png"/><Relationship Id="rId22" Type="http://schemas.openxmlformats.org/officeDocument/2006/relationships/image" Target="media/image20.png"/><Relationship Id="rId21" Type="http://schemas.openxmlformats.org/officeDocument/2006/relationships/image" Target="media/image19.png"/><Relationship Id="rId20" Type="http://schemas.openxmlformats.org/officeDocument/2006/relationships/image" Target="media/image18.png"/><Relationship Id="rId2" Type="http://schemas.openxmlformats.org/officeDocument/2006/relationships/image" Target="media/image2.png"/><Relationship Id="rId19" Type="http://schemas.openxmlformats.org/officeDocument/2006/relationships/image" Target="media/image17.png"/><Relationship Id="rId18" Type="http://schemas.openxmlformats.org/officeDocument/2006/relationships/image" Target="media/image16.png"/><Relationship Id="rId17" Type="http://schemas.openxmlformats.org/officeDocument/2006/relationships/image" Target="media/image15.jpeg"/><Relationship Id="rId16" Type="http://schemas.openxmlformats.org/officeDocument/2006/relationships/image" Target="media/image14.png"/><Relationship Id="rId15" Type="http://schemas.openxmlformats.org/officeDocument/2006/relationships/image" Target="media/image13.png"/><Relationship Id="rId14" Type="http://schemas.openxmlformats.org/officeDocument/2006/relationships/image" Target="media/image12.png"/><Relationship Id="rId13" Type="http://schemas.openxmlformats.org/officeDocument/2006/relationships/image" Target="media/image11.png"/><Relationship Id="rId12" Type="http://schemas.openxmlformats.org/officeDocument/2006/relationships/image" Target="media/image10.pn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Application>Adobe InDesign 15.0 (Windows)</ap:Applicat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2022-10-14T22:27:59Z</dcterms:created>
</cp:coreProperties>
</file>

<file path=docProps/custom.xml><?xml version="1.0" encoding="utf-8"?>
<op:Properties xmlns:vt="http://schemas.openxmlformats.org/officeDocument/2006/docPropsVTypes" xmlns:op="http://schemas.openxmlformats.org/officeDocument/2006/custom-properties">
  <op:property fmtid="{E94486CC-9CD1-11EB-B3E1-52540006F7B4}" pid="2" name="CRO">
    <vt:lpwstr>wqlLaW5nc29mdCBQREYgdG8gV1BTIDgw</vt:lpwstr>
  </op:property>
  <op:property fmtid="{E94486CC-9CD1-11EB-B3E1-52540006F7B4}" pid="3" name="Created">
    <vt:filetime>2022-10-14T22:37:10</vt:filetime>
  </op:property>
</op:Properties>
</file>